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1719BB" w14:paraId="5DA59049" w14:textId="77777777" w:rsidTr="001719BB">
        <w:trPr>
          <w:trHeight w:val="288"/>
        </w:trPr>
        <w:tc>
          <w:tcPr>
            <w:tcW w:w="3037" w:type="dxa"/>
            <w:vAlign w:val="bottom"/>
          </w:tcPr>
          <w:p w14:paraId="3BFC442A" w14:textId="77777777" w:rsidR="001719BB" w:rsidRPr="001719BB" w:rsidRDefault="001719BB" w:rsidP="00E0285D">
            <w:pPr>
              <w:pStyle w:val="Label"/>
              <w:rPr>
                <w:rFonts w:ascii="Times New Roman" w:hAnsi="Times New Roman" w:cs="Times New Roman"/>
                <w:sz w:val="20"/>
                <w:szCs w:val="20"/>
              </w:rPr>
            </w:pPr>
            <w:bookmarkStart w:id="0" w:name="_Toc177452878"/>
            <w:r w:rsidRPr="001719BB">
              <w:rPr>
                <w:rFonts w:ascii="Times New Roman" w:hAnsi="Times New Roman" w:cs="Times New Roman"/>
                <w:sz w:val="20"/>
                <w:szCs w:val="20"/>
              </w:rPr>
              <w:t>Title:</w:t>
            </w:r>
          </w:p>
        </w:tc>
        <w:tc>
          <w:tcPr>
            <w:tcW w:w="6930" w:type="dxa"/>
            <w:gridSpan w:val="3"/>
            <w:vAlign w:val="bottom"/>
          </w:tcPr>
          <w:p w14:paraId="57CFE589" w14:textId="3C4D51F2" w:rsidR="001719BB" w:rsidRPr="001719BB" w:rsidRDefault="0014254D" w:rsidP="00E0285D">
            <w:pPr>
              <w:rPr>
                <w:rFonts w:ascii="Times New Roman" w:hAnsi="Times New Roman"/>
                <w:iCs/>
                <w:sz w:val="20"/>
                <w:szCs w:val="20"/>
              </w:rPr>
            </w:pPr>
            <w:r>
              <w:rPr>
                <w:rFonts w:ascii="Times New Roman" w:hAnsi="Times New Roman"/>
                <w:iCs/>
                <w:sz w:val="20"/>
                <w:szCs w:val="20"/>
              </w:rPr>
              <w:t>Code of Conduct</w:t>
            </w:r>
            <w:r w:rsidR="004E0F76">
              <w:rPr>
                <w:rFonts w:ascii="Times New Roman" w:hAnsi="Times New Roman"/>
                <w:iCs/>
                <w:sz w:val="20"/>
                <w:szCs w:val="20"/>
              </w:rPr>
              <w:t xml:space="preserve"> </w:t>
            </w:r>
          </w:p>
        </w:tc>
      </w:tr>
      <w:tr w:rsidR="001719BB" w:rsidRPr="001719BB" w14:paraId="4549425C" w14:textId="77777777" w:rsidTr="001719BB">
        <w:trPr>
          <w:trHeight w:val="288"/>
        </w:trPr>
        <w:tc>
          <w:tcPr>
            <w:tcW w:w="3037" w:type="dxa"/>
            <w:vAlign w:val="bottom"/>
          </w:tcPr>
          <w:p w14:paraId="339D205B" w14:textId="23269E88" w:rsidR="001719BB" w:rsidRPr="001719BB" w:rsidRDefault="001719BB" w:rsidP="001719BB">
            <w:pPr>
              <w:pStyle w:val="Label"/>
              <w:rPr>
                <w:rFonts w:ascii="Times New Roman" w:hAnsi="Times New Roman" w:cs="Times New Roman"/>
                <w:sz w:val="20"/>
                <w:szCs w:val="20"/>
              </w:rPr>
            </w:pPr>
            <w:r w:rsidRPr="001719BB">
              <w:rPr>
                <w:rFonts w:ascii="Times New Roman" w:hAnsi="Times New Roman" w:cs="Times New Roman"/>
                <w:sz w:val="20"/>
                <w:szCs w:val="20"/>
              </w:rPr>
              <w:t>Department:</w:t>
            </w:r>
          </w:p>
        </w:tc>
        <w:tc>
          <w:tcPr>
            <w:tcW w:w="6930" w:type="dxa"/>
            <w:gridSpan w:val="3"/>
            <w:vAlign w:val="bottom"/>
          </w:tcPr>
          <w:p w14:paraId="2DEF02C0" w14:textId="28F832D5" w:rsidR="001719BB" w:rsidRPr="001719BB" w:rsidRDefault="001719BB" w:rsidP="00E0285D">
            <w:pPr>
              <w:rPr>
                <w:rFonts w:ascii="Times New Roman" w:hAnsi="Times New Roman"/>
                <w:iCs/>
                <w:sz w:val="20"/>
                <w:szCs w:val="20"/>
              </w:rPr>
            </w:pPr>
            <w:r>
              <w:rPr>
                <w:rFonts w:ascii="Times New Roman" w:hAnsi="Times New Roman"/>
                <w:iCs/>
                <w:sz w:val="20"/>
                <w:szCs w:val="20"/>
              </w:rPr>
              <w:t>Medical Staff Services</w:t>
            </w:r>
          </w:p>
        </w:tc>
      </w:tr>
      <w:tr w:rsidR="001719BB" w:rsidRPr="001719BB" w14:paraId="6BA5D4B0" w14:textId="77777777" w:rsidTr="001719BB">
        <w:trPr>
          <w:trHeight w:val="288"/>
        </w:trPr>
        <w:tc>
          <w:tcPr>
            <w:tcW w:w="3037" w:type="dxa"/>
            <w:vAlign w:val="bottom"/>
          </w:tcPr>
          <w:p w14:paraId="2683AF9F"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Approver(s):</w:t>
            </w:r>
          </w:p>
        </w:tc>
        <w:tc>
          <w:tcPr>
            <w:tcW w:w="6930" w:type="dxa"/>
            <w:gridSpan w:val="3"/>
            <w:vAlign w:val="bottom"/>
          </w:tcPr>
          <w:p w14:paraId="24F52554" w14:textId="562CDA7A" w:rsidR="001719BB" w:rsidRPr="001719BB" w:rsidRDefault="001719BB" w:rsidP="00E0285D">
            <w:pPr>
              <w:rPr>
                <w:rFonts w:ascii="Times New Roman" w:hAnsi="Times New Roman"/>
                <w:sz w:val="20"/>
                <w:szCs w:val="20"/>
              </w:rPr>
            </w:pPr>
            <w:r w:rsidRPr="001719BB">
              <w:rPr>
                <w:rFonts w:ascii="Times New Roman" w:hAnsi="Times New Roman"/>
                <w:sz w:val="20"/>
                <w:szCs w:val="20"/>
              </w:rPr>
              <w:t>Medical</w:t>
            </w:r>
            <w:r>
              <w:rPr>
                <w:rFonts w:ascii="Times New Roman" w:hAnsi="Times New Roman"/>
                <w:sz w:val="20"/>
                <w:szCs w:val="20"/>
              </w:rPr>
              <w:t xml:space="preserve"> Executive</w:t>
            </w:r>
            <w:r w:rsidR="00407C6D">
              <w:rPr>
                <w:rFonts w:ascii="Times New Roman" w:hAnsi="Times New Roman"/>
                <w:sz w:val="20"/>
                <w:szCs w:val="20"/>
              </w:rPr>
              <w:t xml:space="preserve"> Committee</w:t>
            </w:r>
          </w:p>
        </w:tc>
      </w:tr>
      <w:tr w:rsidR="001719BB" w:rsidRPr="001719BB" w14:paraId="5454F766" w14:textId="77777777" w:rsidTr="001719BB">
        <w:trPr>
          <w:trHeight w:val="288"/>
        </w:trPr>
        <w:tc>
          <w:tcPr>
            <w:tcW w:w="3037" w:type="dxa"/>
            <w:vAlign w:val="bottom"/>
          </w:tcPr>
          <w:p w14:paraId="2F652386"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Policy Number:</w:t>
            </w:r>
          </w:p>
        </w:tc>
        <w:tc>
          <w:tcPr>
            <w:tcW w:w="6930" w:type="dxa"/>
            <w:gridSpan w:val="3"/>
            <w:vAlign w:val="bottom"/>
          </w:tcPr>
          <w:p w14:paraId="56108F44" w14:textId="2F374410" w:rsidR="001719BB" w:rsidRPr="001719BB" w:rsidRDefault="001719BB" w:rsidP="00E0285D">
            <w:pPr>
              <w:rPr>
                <w:rFonts w:ascii="Times New Roman" w:hAnsi="Times New Roman"/>
                <w:iCs/>
                <w:sz w:val="20"/>
                <w:szCs w:val="20"/>
              </w:rPr>
            </w:pPr>
            <w:r>
              <w:rPr>
                <w:rFonts w:ascii="Times New Roman" w:hAnsi="Times New Roman"/>
                <w:iCs/>
                <w:sz w:val="20"/>
                <w:szCs w:val="20"/>
              </w:rPr>
              <w:t xml:space="preserve">Medical Staff Policy MS </w:t>
            </w:r>
            <w:r w:rsidR="00F27E2B">
              <w:rPr>
                <w:rFonts w:ascii="Times New Roman" w:hAnsi="Times New Roman"/>
                <w:iCs/>
                <w:sz w:val="20"/>
                <w:szCs w:val="20"/>
              </w:rPr>
              <w:t>1-5</w:t>
            </w:r>
          </w:p>
        </w:tc>
      </w:tr>
      <w:tr w:rsidR="004F1B9F" w:rsidRPr="001719BB" w14:paraId="4C103587" w14:textId="77777777" w:rsidTr="001719BB">
        <w:trPr>
          <w:trHeight w:val="288"/>
        </w:trPr>
        <w:tc>
          <w:tcPr>
            <w:tcW w:w="3037" w:type="dxa"/>
            <w:vAlign w:val="bottom"/>
          </w:tcPr>
          <w:p w14:paraId="79F75776" w14:textId="24E25AE7" w:rsidR="004F1B9F" w:rsidRPr="001719BB" w:rsidRDefault="004F1B9F" w:rsidP="00E0285D">
            <w:pPr>
              <w:pStyle w:val="Label"/>
              <w:rPr>
                <w:rFonts w:ascii="Times New Roman" w:hAnsi="Times New Roman" w:cs="Times New Roman"/>
                <w:sz w:val="20"/>
                <w:szCs w:val="20"/>
              </w:rPr>
            </w:pPr>
            <w:r>
              <w:rPr>
                <w:rFonts w:ascii="Times New Roman" w:hAnsi="Times New Roman" w:cs="Times New Roman"/>
                <w:sz w:val="20"/>
                <w:szCs w:val="20"/>
              </w:rPr>
              <w:t>Origination Date:</w:t>
            </w:r>
          </w:p>
        </w:tc>
        <w:tc>
          <w:tcPr>
            <w:tcW w:w="6930" w:type="dxa"/>
            <w:gridSpan w:val="3"/>
            <w:vAlign w:val="bottom"/>
          </w:tcPr>
          <w:p w14:paraId="20E353BD" w14:textId="66A18EFA" w:rsidR="004F1B9F" w:rsidRDefault="00FB3E67" w:rsidP="00E0285D">
            <w:pPr>
              <w:rPr>
                <w:rFonts w:ascii="Times New Roman" w:hAnsi="Times New Roman"/>
                <w:iCs/>
                <w:sz w:val="20"/>
                <w:szCs w:val="20"/>
              </w:rPr>
            </w:pPr>
            <w:r>
              <w:rPr>
                <w:rFonts w:ascii="Times New Roman" w:hAnsi="Times New Roman"/>
                <w:iCs/>
                <w:sz w:val="20"/>
                <w:szCs w:val="20"/>
              </w:rPr>
              <w:t>04/02/</w:t>
            </w:r>
            <w:r w:rsidR="00DA1364">
              <w:rPr>
                <w:rFonts w:ascii="Times New Roman" w:hAnsi="Times New Roman"/>
                <w:iCs/>
                <w:sz w:val="20"/>
                <w:szCs w:val="20"/>
              </w:rPr>
              <w:t>2009</w:t>
            </w:r>
          </w:p>
        </w:tc>
      </w:tr>
      <w:tr w:rsidR="004F1B9F" w:rsidRPr="001719BB" w14:paraId="48F5545C" w14:textId="77777777" w:rsidTr="001719BB">
        <w:trPr>
          <w:trHeight w:val="288"/>
        </w:trPr>
        <w:tc>
          <w:tcPr>
            <w:tcW w:w="3037" w:type="dxa"/>
            <w:vAlign w:val="bottom"/>
          </w:tcPr>
          <w:p w14:paraId="5AA3D9C5" w14:textId="77ACE7C7" w:rsidR="004F1B9F" w:rsidRPr="001719BB" w:rsidRDefault="004F1B9F" w:rsidP="004F1B9F">
            <w:pPr>
              <w:pStyle w:val="Label"/>
              <w:rPr>
                <w:rFonts w:ascii="Times New Roman" w:hAnsi="Times New Roman" w:cs="Times New Roman"/>
                <w:iCs/>
                <w:sz w:val="20"/>
                <w:szCs w:val="20"/>
              </w:rPr>
            </w:pPr>
            <w:r w:rsidRPr="001719BB">
              <w:rPr>
                <w:rFonts w:ascii="Times New Roman" w:hAnsi="Times New Roman" w:cs="Times New Roman"/>
                <w:iCs/>
                <w:sz w:val="20"/>
                <w:szCs w:val="20"/>
              </w:rPr>
              <w:t xml:space="preserve">Last Review/Revision Date:  </w:t>
            </w:r>
          </w:p>
        </w:tc>
        <w:tc>
          <w:tcPr>
            <w:tcW w:w="1883" w:type="dxa"/>
            <w:vAlign w:val="bottom"/>
          </w:tcPr>
          <w:p w14:paraId="5AE652FA" w14:textId="5EF705E8" w:rsidR="004F1B9F" w:rsidRPr="001719BB" w:rsidRDefault="00DA1364" w:rsidP="004F1B9F">
            <w:pPr>
              <w:rPr>
                <w:rFonts w:ascii="Times New Roman" w:hAnsi="Times New Roman"/>
                <w:iCs/>
                <w:sz w:val="20"/>
                <w:szCs w:val="20"/>
              </w:rPr>
            </w:pPr>
            <w:r>
              <w:rPr>
                <w:rFonts w:ascii="Times New Roman" w:hAnsi="Times New Roman"/>
                <w:iCs/>
                <w:sz w:val="20"/>
                <w:szCs w:val="20"/>
              </w:rPr>
              <w:t>06/24/2022</w:t>
            </w:r>
          </w:p>
        </w:tc>
        <w:tc>
          <w:tcPr>
            <w:tcW w:w="2670" w:type="dxa"/>
            <w:vAlign w:val="bottom"/>
          </w:tcPr>
          <w:p w14:paraId="510A16B0" w14:textId="489160A1" w:rsidR="004F1B9F" w:rsidRPr="004F1B9F" w:rsidRDefault="004F1B9F" w:rsidP="004F1B9F">
            <w:pPr>
              <w:pStyle w:val="Label"/>
              <w:rPr>
                <w:rFonts w:ascii="Times New Roman" w:hAnsi="Times New Roman" w:cs="Times New Roman"/>
                <w:sz w:val="20"/>
                <w:szCs w:val="20"/>
              </w:rPr>
            </w:pPr>
            <w:r>
              <w:rPr>
                <w:rFonts w:ascii="Times New Roman" w:hAnsi="Times New Roman" w:cs="Times New Roman"/>
                <w:sz w:val="20"/>
                <w:szCs w:val="20"/>
              </w:rPr>
              <w:t>Due for Review:</w:t>
            </w:r>
          </w:p>
        </w:tc>
        <w:tc>
          <w:tcPr>
            <w:tcW w:w="2377" w:type="dxa"/>
            <w:vAlign w:val="bottom"/>
          </w:tcPr>
          <w:p w14:paraId="0B153DED" w14:textId="7295BFFE" w:rsidR="004F1B9F" w:rsidRPr="001719BB" w:rsidRDefault="00503858" w:rsidP="004F1B9F">
            <w:pPr>
              <w:rPr>
                <w:rFonts w:ascii="Times New Roman" w:hAnsi="Times New Roman"/>
                <w:iCs/>
                <w:sz w:val="20"/>
                <w:szCs w:val="20"/>
              </w:rPr>
            </w:pPr>
            <w:r>
              <w:rPr>
                <w:rFonts w:ascii="Times New Roman" w:hAnsi="Times New Roman"/>
                <w:iCs/>
                <w:sz w:val="20"/>
                <w:szCs w:val="20"/>
              </w:rPr>
              <w:t>2023</w:t>
            </w:r>
          </w:p>
        </w:tc>
      </w:tr>
    </w:tbl>
    <w:p w14:paraId="1E163B3C" w14:textId="77777777" w:rsidR="001719BB" w:rsidRDefault="001719BB" w:rsidP="0018690E">
      <w:pPr>
        <w:pStyle w:val="p10"/>
        <w:tabs>
          <w:tab w:val="clear" w:pos="740"/>
          <w:tab w:val="left" w:pos="540"/>
        </w:tabs>
        <w:spacing w:line="240" w:lineRule="auto"/>
        <w:ind w:left="0" w:right="-720" w:firstLine="0"/>
        <w:rPr>
          <w:rFonts w:ascii="Times New Roman" w:hAnsi="Times New Roman" w:cs="Times New Roman"/>
          <w:b/>
          <w:szCs w:val="24"/>
          <w:u w:val="single"/>
        </w:rPr>
      </w:pPr>
    </w:p>
    <w:p w14:paraId="69ADB733" w14:textId="3EEC86EB" w:rsidR="00A25DCB" w:rsidRPr="00174D29" w:rsidRDefault="00A25DCB" w:rsidP="0018690E">
      <w:pPr>
        <w:pStyle w:val="p10"/>
        <w:tabs>
          <w:tab w:val="clear" w:pos="740"/>
          <w:tab w:val="left" w:pos="540"/>
        </w:tabs>
        <w:spacing w:line="240" w:lineRule="auto"/>
        <w:ind w:left="0" w:right="-720" w:firstLine="0"/>
        <w:rPr>
          <w:rFonts w:ascii="Times New Roman Bold" w:hAnsi="Times New Roman Bold" w:cs="Times New Roman"/>
          <w:b/>
          <w:caps/>
          <w:szCs w:val="24"/>
        </w:rPr>
      </w:pPr>
      <w:r w:rsidRPr="00174D29">
        <w:rPr>
          <w:rFonts w:ascii="Times New Roman Bold" w:hAnsi="Times New Roman Bold" w:cs="Times New Roman"/>
          <w:b/>
          <w:caps/>
          <w:szCs w:val="24"/>
        </w:rPr>
        <w:t>Section 1</w:t>
      </w:r>
      <w:r w:rsidR="002E7764">
        <w:rPr>
          <w:rFonts w:ascii="Times New Roman Bold" w:hAnsi="Times New Roman Bold" w:cs="Times New Roman"/>
          <w:b/>
          <w:caps/>
          <w:szCs w:val="24"/>
        </w:rPr>
        <w:t xml:space="preserve"> – POLICY </w:t>
      </w:r>
    </w:p>
    <w:p w14:paraId="485A1D2F" w14:textId="77777777" w:rsidR="00A25DCB" w:rsidRDefault="00A25DCB" w:rsidP="0018690E">
      <w:pPr>
        <w:pStyle w:val="p10"/>
        <w:tabs>
          <w:tab w:val="clear" w:pos="740"/>
          <w:tab w:val="left" w:pos="540"/>
        </w:tabs>
        <w:spacing w:line="240" w:lineRule="auto"/>
        <w:ind w:left="0" w:right="-720" w:firstLine="0"/>
        <w:rPr>
          <w:rFonts w:ascii="Times New Roman" w:hAnsi="Times New Roman" w:cs="Times New Roman"/>
          <w:b/>
          <w:szCs w:val="24"/>
        </w:rPr>
      </w:pPr>
    </w:p>
    <w:p w14:paraId="4EE2EBDB" w14:textId="269683D7" w:rsidR="0014254D" w:rsidRDefault="00A25DCB" w:rsidP="0018690E">
      <w:pPr>
        <w:pStyle w:val="p10"/>
        <w:tabs>
          <w:tab w:val="clear" w:pos="740"/>
          <w:tab w:val="left" w:pos="540"/>
        </w:tabs>
        <w:spacing w:line="240" w:lineRule="auto"/>
        <w:ind w:left="0" w:right="-720" w:firstLine="0"/>
        <w:rPr>
          <w:rFonts w:ascii="Times New Roman" w:hAnsi="Times New Roman" w:cs="Times New Roman"/>
          <w:b/>
          <w:szCs w:val="24"/>
        </w:rPr>
      </w:pPr>
      <w:r>
        <w:rPr>
          <w:rFonts w:ascii="Times New Roman" w:hAnsi="Times New Roman" w:cs="Times New Roman"/>
          <w:b/>
          <w:szCs w:val="24"/>
        </w:rPr>
        <w:t>1.</w:t>
      </w:r>
      <w:r w:rsidR="00E8332A">
        <w:rPr>
          <w:rFonts w:ascii="Times New Roman" w:hAnsi="Times New Roman" w:cs="Times New Roman"/>
          <w:b/>
          <w:szCs w:val="24"/>
        </w:rPr>
        <w:t>1</w:t>
      </w:r>
      <w:r>
        <w:rPr>
          <w:rFonts w:ascii="Times New Roman" w:hAnsi="Times New Roman" w:cs="Times New Roman"/>
          <w:b/>
          <w:szCs w:val="24"/>
        </w:rPr>
        <w:tab/>
      </w:r>
      <w:r w:rsidR="0014254D">
        <w:rPr>
          <w:rFonts w:ascii="Times New Roman" w:hAnsi="Times New Roman" w:cs="Times New Roman"/>
          <w:b/>
          <w:szCs w:val="24"/>
        </w:rPr>
        <w:t>Policy Statement</w:t>
      </w:r>
    </w:p>
    <w:p w14:paraId="104E4AC1" w14:textId="77777777" w:rsidR="0014254D" w:rsidRDefault="0014254D" w:rsidP="0018690E">
      <w:pPr>
        <w:pStyle w:val="p10"/>
        <w:tabs>
          <w:tab w:val="clear" w:pos="740"/>
          <w:tab w:val="left" w:pos="540"/>
        </w:tabs>
        <w:spacing w:line="240" w:lineRule="auto"/>
        <w:ind w:left="0" w:right="-720" w:firstLine="0"/>
        <w:rPr>
          <w:rFonts w:ascii="Times New Roman" w:hAnsi="Times New Roman" w:cs="Times New Roman"/>
          <w:b/>
          <w:szCs w:val="24"/>
        </w:rPr>
      </w:pPr>
    </w:p>
    <w:p w14:paraId="70C505C6" w14:textId="29EB0549" w:rsidR="001118D9" w:rsidRDefault="00867DC1" w:rsidP="00812A26">
      <w:pPr>
        <w:spacing w:after="0" w:line="240" w:lineRule="auto"/>
        <w:ind w:right="-720"/>
        <w:jc w:val="both"/>
        <w:outlineLvl w:val="0"/>
        <w:rPr>
          <w:rFonts w:ascii="Times New Roman" w:hAnsi="Times New Roman"/>
          <w:sz w:val="24"/>
          <w:szCs w:val="24"/>
        </w:rPr>
      </w:pPr>
      <w:r w:rsidRPr="00867DC1">
        <w:rPr>
          <w:rFonts w:ascii="Times New Roman" w:hAnsi="Times New Roman"/>
          <w:sz w:val="24"/>
          <w:szCs w:val="24"/>
        </w:rPr>
        <w:t xml:space="preserve">It is the policy of Hendrick Medical Center that all individuals are to be treated courteously, respectfully and with dignity. </w:t>
      </w:r>
      <w:r w:rsidR="001118D9">
        <w:rPr>
          <w:rFonts w:ascii="Times New Roman" w:hAnsi="Times New Roman"/>
          <w:sz w:val="24"/>
          <w:szCs w:val="24"/>
        </w:rPr>
        <w:t xml:space="preserve">Medical Staff members have a responsibility for the welfare, well-being, and betterment of their patients, along with a responsibility to maintain their own professional and personal well-being. </w:t>
      </w:r>
    </w:p>
    <w:p w14:paraId="0B03B745" w14:textId="77777777" w:rsidR="001118D9" w:rsidRDefault="001118D9" w:rsidP="00812A26">
      <w:pPr>
        <w:spacing w:after="0" w:line="240" w:lineRule="auto"/>
        <w:ind w:right="-720"/>
        <w:jc w:val="both"/>
        <w:outlineLvl w:val="0"/>
        <w:rPr>
          <w:rFonts w:ascii="Times New Roman" w:hAnsi="Times New Roman"/>
          <w:sz w:val="24"/>
          <w:szCs w:val="24"/>
        </w:rPr>
      </w:pPr>
    </w:p>
    <w:p w14:paraId="0D29C466" w14:textId="2035F679" w:rsidR="00025B24" w:rsidRDefault="00025B24" w:rsidP="00812A26">
      <w:pPr>
        <w:pStyle w:val="BodyText2"/>
        <w:numPr>
          <w:ilvl w:val="0"/>
          <w:numId w:val="60"/>
        </w:numPr>
        <w:tabs>
          <w:tab w:val="clear" w:pos="1440"/>
          <w:tab w:val="left" w:pos="720"/>
          <w:tab w:val="num" w:pos="1080"/>
        </w:tabs>
        <w:ind w:left="1080" w:right="-720"/>
        <w:rPr>
          <w:rFonts w:ascii="Times New Roman" w:hAnsi="Times New Roman"/>
          <w:sz w:val="24"/>
          <w:szCs w:val="24"/>
        </w:rPr>
      </w:pPr>
      <w:r w:rsidRPr="00FA2785">
        <w:rPr>
          <w:rFonts w:ascii="Times New Roman" w:hAnsi="Times New Roman"/>
          <w:sz w:val="24"/>
          <w:szCs w:val="24"/>
        </w:rPr>
        <w:t xml:space="preserve">Collaboration, communication, and collegiality are essential for the provision of safe and competent patient care.  As such, all Medical Staff </w:t>
      </w:r>
      <w:r>
        <w:rPr>
          <w:rFonts w:ascii="Times New Roman" w:hAnsi="Times New Roman"/>
          <w:sz w:val="24"/>
          <w:szCs w:val="24"/>
        </w:rPr>
        <w:t>Member</w:t>
      </w:r>
      <w:r w:rsidRPr="00FA2785">
        <w:rPr>
          <w:rFonts w:ascii="Times New Roman" w:hAnsi="Times New Roman"/>
          <w:sz w:val="24"/>
          <w:szCs w:val="24"/>
        </w:rPr>
        <w:t xml:space="preserve">s and </w:t>
      </w:r>
      <w:r w:rsidR="006E2EF1">
        <w:rPr>
          <w:rFonts w:ascii="Times New Roman" w:hAnsi="Times New Roman"/>
          <w:sz w:val="24"/>
          <w:szCs w:val="24"/>
        </w:rPr>
        <w:t>Advanced Practice Providers</w:t>
      </w:r>
      <w:r w:rsidRPr="00FA2785">
        <w:rPr>
          <w:rFonts w:ascii="Times New Roman" w:hAnsi="Times New Roman"/>
          <w:sz w:val="24"/>
          <w:szCs w:val="24"/>
        </w:rPr>
        <w:t xml:space="preserve"> practicing in the Hospital must treat others with respect, courtesy, and dignity and conduct themselves in a profe</w:t>
      </w:r>
      <w:r>
        <w:rPr>
          <w:rFonts w:ascii="Times New Roman" w:hAnsi="Times New Roman"/>
          <w:sz w:val="24"/>
          <w:szCs w:val="24"/>
        </w:rPr>
        <w:t>ssional and cooperative manner.</w:t>
      </w:r>
    </w:p>
    <w:p w14:paraId="16603E18" w14:textId="77777777" w:rsidR="00025B24" w:rsidRDefault="00025B24" w:rsidP="00025B24">
      <w:pPr>
        <w:pStyle w:val="BodyText2"/>
        <w:tabs>
          <w:tab w:val="left" w:pos="720"/>
        </w:tabs>
        <w:rPr>
          <w:rFonts w:ascii="Times New Roman" w:hAnsi="Times New Roman"/>
          <w:sz w:val="24"/>
          <w:szCs w:val="24"/>
        </w:rPr>
      </w:pPr>
    </w:p>
    <w:p w14:paraId="053AEBAD" w14:textId="77777777" w:rsidR="00025B24" w:rsidRDefault="00025B24" w:rsidP="00812A26">
      <w:pPr>
        <w:pStyle w:val="BodyText2"/>
        <w:numPr>
          <w:ilvl w:val="0"/>
          <w:numId w:val="60"/>
        </w:numPr>
        <w:tabs>
          <w:tab w:val="clear" w:pos="1440"/>
          <w:tab w:val="left" w:pos="720"/>
          <w:tab w:val="num" w:pos="1080"/>
        </w:tabs>
        <w:ind w:left="1080" w:right="-720"/>
        <w:rPr>
          <w:rFonts w:ascii="Times New Roman" w:hAnsi="Times New Roman"/>
          <w:sz w:val="24"/>
          <w:szCs w:val="24"/>
        </w:rPr>
      </w:pPr>
      <w:r w:rsidRPr="00FA2785">
        <w:rPr>
          <w:rFonts w:ascii="Times New Roman" w:hAnsi="Times New Roman"/>
          <w:sz w:val="24"/>
          <w:szCs w:val="24"/>
        </w:rPr>
        <w:t xml:space="preserve">This Policy outlines collegial and educational efforts that can be used by Medical Staff leaders to address conduct that does not meet this standard.  The goal of these efforts is to arrive at voluntary, responsive actions by the individual to resolve the concerns that have been raised, and thus avoid the necessity of proceeding through the process in the </w:t>
      </w:r>
      <w:r>
        <w:rPr>
          <w:rFonts w:ascii="Times New Roman" w:hAnsi="Times New Roman"/>
          <w:sz w:val="24"/>
          <w:szCs w:val="24"/>
        </w:rPr>
        <w:t xml:space="preserve">Medical Staff </w:t>
      </w:r>
      <w:r w:rsidRPr="00FA2785">
        <w:rPr>
          <w:rFonts w:ascii="Times New Roman" w:hAnsi="Times New Roman"/>
          <w:sz w:val="24"/>
          <w:szCs w:val="24"/>
        </w:rPr>
        <w:t>Hearing Plan.</w:t>
      </w:r>
    </w:p>
    <w:p w14:paraId="406FEDDE" w14:textId="77777777" w:rsidR="00025B24" w:rsidRDefault="00025B24" w:rsidP="00812A26">
      <w:pPr>
        <w:pStyle w:val="BodyText2"/>
        <w:tabs>
          <w:tab w:val="left" w:pos="720"/>
        </w:tabs>
        <w:ind w:left="0" w:right="-720"/>
        <w:rPr>
          <w:rFonts w:ascii="Times New Roman" w:hAnsi="Times New Roman"/>
          <w:sz w:val="24"/>
          <w:szCs w:val="24"/>
        </w:rPr>
      </w:pPr>
    </w:p>
    <w:p w14:paraId="210522F6" w14:textId="77777777" w:rsidR="00025B24" w:rsidRDefault="00025B24" w:rsidP="00812A26">
      <w:pPr>
        <w:pStyle w:val="BodyText2"/>
        <w:numPr>
          <w:ilvl w:val="0"/>
          <w:numId w:val="60"/>
        </w:numPr>
        <w:tabs>
          <w:tab w:val="clear" w:pos="1440"/>
          <w:tab w:val="left" w:pos="720"/>
          <w:tab w:val="num" w:pos="1080"/>
        </w:tabs>
        <w:ind w:left="1080" w:right="-720"/>
        <w:rPr>
          <w:rFonts w:ascii="Times New Roman" w:hAnsi="Times New Roman"/>
          <w:sz w:val="24"/>
          <w:szCs w:val="24"/>
        </w:rPr>
      </w:pPr>
      <w:r w:rsidRPr="00683802">
        <w:rPr>
          <w:rFonts w:ascii="Times New Roman" w:hAnsi="Times New Roman"/>
          <w:sz w:val="24"/>
          <w:szCs w:val="24"/>
        </w:rPr>
        <w:t xml:space="preserve">In dealing with all incidents of inappropriate conduct, the protection of patients, employees, physicians, and others in the Hospital and the orderly operation of the Medical Staff and Hospital are paramount concerns.  Complying with the law and providing an environment free from </w:t>
      </w:r>
      <w:r>
        <w:rPr>
          <w:rFonts w:ascii="Times New Roman" w:hAnsi="Times New Roman"/>
          <w:sz w:val="24"/>
          <w:szCs w:val="24"/>
        </w:rPr>
        <w:t xml:space="preserve">workplace </w:t>
      </w:r>
      <w:r w:rsidRPr="00683802">
        <w:rPr>
          <w:rFonts w:ascii="Times New Roman" w:hAnsi="Times New Roman"/>
          <w:sz w:val="24"/>
          <w:szCs w:val="24"/>
        </w:rPr>
        <w:t>harassment are also critical. While taking complaints seriously, it is</w:t>
      </w:r>
      <w:r>
        <w:rPr>
          <w:rFonts w:ascii="Times New Roman" w:hAnsi="Times New Roman"/>
          <w:sz w:val="24"/>
          <w:szCs w:val="24"/>
        </w:rPr>
        <w:t xml:space="preserve"> also</w:t>
      </w:r>
      <w:r w:rsidRPr="00683802">
        <w:rPr>
          <w:rFonts w:ascii="Times New Roman" w:hAnsi="Times New Roman"/>
          <w:sz w:val="24"/>
          <w:szCs w:val="24"/>
        </w:rPr>
        <w:t xml:space="preserve"> the intent of this </w:t>
      </w:r>
      <w:r>
        <w:rPr>
          <w:rFonts w:ascii="Times New Roman" w:hAnsi="Times New Roman"/>
          <w:sz w:val="24"/>
          <w:szCs w:val="24"/>
        </w:rPr>
        <w:t>P</w:t>
      </w:r>
      <w:r w:rsidRPr="00683802">
        <w:rPr>
          <w:rFonts w:ascii="Times New Roman" w:hAnsi="Times New Roman"/>
          <w:sz w:val="24"/>
          <w:szCs w:val="24"/>
        </w:rPr>
        <w:t>olicy to protect against</w:t>
      </w:r>
      <w:r>
        <w:rPr>
          <w:rFonts w:ascii="Times New Roman" w:hAnsi="Times New Roman"/>
          <w:sz w:val="24"/>
          <w:szCs w:val="24"/>
        </w:rPr>
        <w:t xml:space="preserve"> the consequences of</w:t>
      </w:r>
      <w:r w:rsidRPr="00683802">
        <w:rPr>
          <w:rFonts w:ascii="Times New Roman" w:hAnsi="Times New Roman"/>
          <w:sz w:val="24"/>
          <w:szCs w:val="24"/>
        </w:rPr>
        <w:t xml:space="preserve"> unfounded or unfair allegations.</w:t>
      </w:r>
    </w:p>
    <w:p w14:paraId="5D1AEB84" w14:textId="77777777" w:rsidR="00025B24" w:rsidRDefault="00025B24" w:rsidP="00812A26">
      <w:pPr>
        <w:pStyle w:val="BodyText2"/>
        <w:tabs>
          <w:tab w:val="left" w:pos="720"/>
        </w:tabs>
        <w:ind w:left="0" w:right="-720"/>
        <w:rPr>
          <w:rFonts w:ascii="Times New Roman" w:hAnsi="Times New Roman"/>
          <w:sz w:val="24"/>
          <w:szCs w:val="24"/>
        </w:rPr>
      </w:pPr>
    </w:p>
    <w:p w14:paraId="6CCA10F9" w14:textId="77777777" w:rsidR="00025B24" w:rsidRPr="00FA2785" w:rsidRDefault="00025B24" w:rsidP="00812A26">
      <w:pPr>
        <w:pStyle w:val="BodyText2"/>
        <w:numPr>
          <w:ilvl w:val="0"/>
          <w:numId w:val="60"/>
        </w:numPr>
        <w:tabs>
          <w:tab w:val="clear" w:pos="1440"/>
          <w:tab w:val="left" w:pos="720"/>
          <w:tab w:val="num" w:pos="1080"/>
        </w:tabs>
        <w:ind w:left="1080" w:right="-720"/>
        <w:rPr>
          <w:rFonts w:ascii="Times New Roman" w:hAnsi="Times New Roman"/>
          <w:sz w:val="24"/>
          <w:szCs w:val="24"/>
        </w:rPr>
      </w:pPr>
      <w:r w:rsidRPr="00FA2785">
        <w:rPr>
          <w:rFonts w:ascii="Times New Roman" w:hAnsi="Times New Roman"/>
          <w:sz w:val="24"/>
          <w:szCs w:val="24"/>
        </w:rPr>
        <w:t>All efforts undertaken pursuant to this Policy will be part of the Hospital’s performance improvement and professional and peer review activities.</w:t>
      </w:r>
    </w:p>
    <w:p w14:paraId="3279FE9E" w14:textId="77777777" w:rsidR="00025B24" w:rsidRDefault="00025B24" w:rsidP="00812A26">
      <w:pPr>
        <w:spacing w:after="0" w:line="240" w:lineRule="auto"/>
        <w:ind w:right="-720"/>
        <w:jc w:val="both"/>
        <w:outlineLvl w:val="0"/>
        <w:rPr>
          <w:rFonts w:ascii="Times New Roman" w:hAnsi="Times New Roman"/>
          <w:sz w:val="24"/>
          <w:szCs w:val="24"/>
        </w:rPr>
      </w:pPr>
    </w:p>
    <w:p w14:paraId="7CE363CA" w14:textId="3501AC52" w:rsidR="00025B24" w:rsidRDefault="00025B24" w:rsidP="00812A26">
      <w:pPr>
        <w:spacing w:after="0" w:line="240" w:lineRule="auto"/>
        <w:ind w:right="-720"/>
        <w:jc w:val="both"/>
        <w:outlineLvl w:val="0"/>
        <w:rPr>
          <w:rFonts w:ascii="Times New Roman" w:hAnsi="Times New Roman"/>
          <w:sz w:val="24"/>
          <w:szCs w:val="24"/>
        </w:rPr>
      </w:pPr>
      <w:r>
        <w:rPr>
          <w:rFonts w:ascii="Times New Roman" w:hAnsi="Times New Roman"/>
          <w:sz w:val="24"/>
          <w:szCs w:val="24"/>
        </w:rPr>
        <w:t xml:space="preserve">When a Medical Staff member is found to have fallen short of these expectations, the Medical Staff supports intervention strategies focused on restoring trust; however, disciplinary measures will be undertaken when necessary to </w:t>
      </w:r>
      <w:r w:rsidR="00D87FAB">
        <w:rPr>
          <w:rFonts w:ascii="Times New Roman" w:hAnsi="Times New Roman"/>
          <w:sz w:val="24"/>
          <w:szCs w:val="24"/>
        </w:rPr>
        <w:t xml:space="preserve">ensure </w:t>
      </w:r>
      <w:r>
        <w:rPr>
          <w:rFonts w:ascii="Times New Roman" w:hAnsi="Times New Roman"/>
          <w:sz w:val="24"/>
          <w:szCs w:val="24"/>
        </w:rPr>
        <w:t>safety.</w:t>
      </w:r>
    </w:p>
    <w:p w14:paraId="5E985313" w14:textId="77777777" w:rsidR="001118D9" w:rsidRDefault="001118D9" w:rsidP="0018690E">
      <w:pPr>
        <w:pStyle w:val="p10"/>
        <w:tabs>
          <w:tab w:val="clear" w:pos="740"/>
          <w:tab w:val="left" w:pos="540"/>
        </w:tabs>
        <w:spacing w:line="240" w:lineRule="auto"/>
        <w:ind w:left="0" w:right="-720" w:firstLine="0"/>
        <w:rPr>
          <w:rFonts w:ascii="Times New Roman" w:hAnsi="Times New Roman" w:cs="Times New Roman"/>
          <w:b/>
          <w:szCs w:val="24"/>
        </w:rPr>
      </w:pPr>
    </w:p>
    <w:bookmarkEnd w:id="0"/>
    <w:p w14:paraId="62756695" w14:textId="557C6A72" w:rsidR="005C090A" w:rsidRDefault="005C090A" w:rsidP="005C090A">
      <w:pPr>
        <w:spacing w:after="0" w:line="240" w:lineRule="auto"/>
        <w:jc w:val="both"/>
        <w:outlineLvl w:val="0"/>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Definitions</w:t>
      </w:r>
    </w:p>
    <w:p w14:paraId="4CED5E5C" w14:textId="77777777" w:rsidR="005C090A" w:rsidRDefault="005C090A" w:rsidP="005C090A">
      <w:pPr>
        <w:spacing w:after="0" w:line="240" w:lineRule="auto"/>
        <w:jc w:val="both"/>
        <w:outlineLvl w:val="0"/>
        <w:rPr>
          <w:rFonts w:ascii="Times New Roman" w:hAnsi="Times New Roman"/>
          <w:b/>
          <w:sz w:val="24"/>
          <w:szCs w:val="24"/>
        </w:rPr>
      </w:pPr>
    </w:p>
    <w:p w14:paraId="54323E85" w14:textId="4EED4AE9" w:rsidR="008077C9" w:rsidRPr="008077C9" w:rsidRDefault="008077C9" w:rsidP="00812A26">
      <w:pPr>
        <w:spacing w:after="0" w:line="240" w:lineRule="auto"/>
        <w:ind w:right="-720"/>
        <w:jc w:val="both"/>
        <w:outlineLvl w:val="0"/>
        <w:rPr>
          <w:rFonts w:ascii="Times New Roman" w:hAnsi="Times New Roman"/>
          <w:sz w:val="24"/>
          <w:szCs w:val="24"/>
        </w:rPr>
      </w:pPr>
      <w:r>
        <w:rPr>
          <w:rFonts w:ascii="Times New Roman" w:hAnsi="Times New Roman"/>
          <w:sz w:val="24"/>
          <w:szCs w:val="24"/>
        </w:rPr>
        <w:t xml:space="preserve">Examples of inappropriate and disruptive behavior include but are not limited to the following definitions directed at </w:t>
      </w:r>
      <w:r w:rsidR="00064D3D">
        <w:rPr>
          <w:rFonts w:ascii="Times New Roman" w:hAnsi="Times New Roman"/>
          <w:sz w:val="24"/>
          <w:szCs w:val="24"/>
        </w:rPr>
        <w:t>Medical Staff members, patients, patients’ families, other health care providers, hospital employees, students, visitors, vendors, volunteers, or others on Hospital premises who engage in business with or at the Hospital</w:t>
      </w:r>
      <w:r>
        <w:rPr>
          <w:rFonts w:ascii="Times New Roman" w:hAnsi="Times New Roman"/>
          <w:sz w:val="24"/>
          <w:szCs w:val="24"/>
        </w:rPr>
        <w:t>.</w:t>
      </w:r>
    </w:p>
    <w:p w14:paraId="62DEBE23" w14:textId="77777777" w:rsidR="008077C9" w:rsidRDefault="008077C9" w:rsidP="00812A26">
      <w:pPr>
        <w:spacing w:after="0" w:line="240" w:lineRule="auto"/>
        <w:ind w:right="-720"/>
        <w:jc w:val="both"/>
        <w:outlineLvl w:val="0"/>
        <w:rPr>
          <w:rFonts w:ascii="Times New Roman" w:hAnsi="Times New Roman"/>
          <w:b/>
          <w:sz w:val="24"/>
          <w:szCs w:val="24"/>
        </w:rPr>
      </w:pPr>
    </w:p>
    <w:p w14:paraId="4949CF68" w14:textId="60654678" w:rsidR="005C090A" w:rsidRDefault="005C090A" w:rsidP="00812A26">
      <w:pPr>
        <w:spacing w:after="0" w:line="240" w:lineRule="auto"/>
        <w:ind w:left="720" w:right="-720"/>
        <w:jc w:val="both"/>
        <w:outlineLvl w:val="0"/>
        <w:rPr>
          <w:rFonts w:ascii="Times New Roman" w:hAnsi="Times New Roman"/>
          <w:sz w:val="24"/>
          <w:szCs w:val="24"/>
        </w:rPr>
      </w:pPr>
      <w:r>
        <w:rPr>
          <w:rFonts w:ascii="Times New Roman" w:hAnsi="Times New Roman"/>
          <w:b/>
          <w:sz w:val="24"/>
          <w:szCs w:val="24"/>
        </w:rPr>
        <w:t>Inappropriate Behavior</w:t>
      </w:r>
      <w:r>
        <w:rPr>
          <w:rFonts w:ascii="Times New Roman" w:hAnsi="Times New Roman"/>
          <w:sz w:val="24"/>
          <w:szCs w:val="24"/>
        </w:rPr>
        <w:t xml:space="preserve"> means conduct that is unwarranted and is reasonably interpreted to be demeaning or offensive. Persistent, repeated</w:t>
      </w:r>
      <w:r w:rsidR="008077C9">
        <w:rPr>
          <w:rFonts w:ascii="Times New Roman" w:hAnsi="Times New Roman"/>
          <w:sz w:val="24"/>
          <w:szCs w:val="24"/>
        </w:rPr>
        <w:t>,</w:t>
      </w:r>
      <w:r>
        <w:rPr>
          <w:rFonts w:ascii="Times New Roman" w:hAnsi="Times New Roman"/>
          <w:sz w:val="24"/>
          <w:szCs w:val="24"/>
        </w:rPr>
        <w:t xml:space="preserve"> inappropriate behavior can become a form of harassment and thereby become disruptive and subject to treatment as disruptive behavior</w:t>
      </w:r>
      <w:r w:rsidR="00181F17">
        <w:rPr>
          <w:rFonts w:ascii="Times New Roman" w:hAnsi="Times New Roman"/>
          <w:sz w:val="24"/>
          <w:szCs w:val="24"/>
        </w:rPr>
        <w:t>:</w:t>
      </w:r>
    </w:p>
    <w:p w14:paraId="2FA69669" w14:textId="77777777" w:rsidR="005C090A" w:rsidRDefault="005C090A" w:rsidP="005C090A">
      <w:pPr>
        <w:spacing w:after="0" w:line="240" w:lineRule="auto"/>
        <w:ind w:left="720"/>
        <w:jc w:val="both"/>
        <w:outlineLvl w:val="0"/>
        <w:rPr>
          <w:rFonts w:ascii="Times New Roman" w:hAnsi="Times New Roman"/>
          <w:sz w:val="24"/>
          <w:szCs w:val="24"/>
        </w:rPr>
      </w:pPr>
    </w:p>
    <w:p w14:paraId="24E4F484" w14:textId="40935AF0" w:rsidR="005C090A" w:rsidRDefault="005C090A"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Belittling or berating statements</w:t>
      </w:r>
      <w:r w:rsidR="006F0ADC">
        <w:rPr>
          <w:rFonts w:ascii="Times New Roman" w:hAnsi="Times New Roman"/>
          <w:sz w:val="24"/>
          <w:szCs w:val="24"/>
        </w:rPr>
        <w:t>, non-constructive criticism</w:t>
      </w:r>
      <w:r>
        <w:rPr>
          <w:rFonts w:ascii="Times New Roman" w:hAnsi="Times New Roman"/>
          <w:sz w:val="24"/>
          <w:szCs w:val="24"/>
        </w:rPr>
        <w:t>;</w:t>
      </w:r>
    </w:p>
    <w:p w14:paraId="7E853288" w14:textId="5D632C22" w:rsidR="005C090A" w:rsidRDefault="005C090A"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Name calling</w:t>
      </w:r>
      <w:r w:rsidR="006F0ADC">
        <w:rPr>
          <w:rFonts w:ascii="Times New Roman" w:hAnsi="Times New Roman"/>
          <w:sz w:val="24"/>
          <w:szCs w:val="24"/>
        </w:rPr>
        <w:t>, degrading or demeaning comments</w:t>
      </w:r>
      <w:r>
        <w:rPr>
          <w:rFonts w:ascii="Times New Roman" w:hAnsi="Times New Roman"/>
          <w:sz w:val="24"/>
          <w:szCs w:val="24"/>
        </w:rPr>
        <w:t>;</w:t>
      </w:r>
    </w:p>
    <w:p w14:paraId="56F08FA7" w14:textId="1B2133D7" w:rsidR="005C090A" w:rsidRDefault="005C090A"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Use of profanity</w:t>
      </w:r>
      <w:r w:rsidR="006F0ADC">
        <w:rPr>
          <w:rFonts w:ascii="Times New Roman" w:hAnsi="Times New Roman"/>
          <w:sz w:val="24"/>
          <w:szCs w:val="24"/>
        </w:rPr>
        <w:t>, threatening, abusive, vulgar,</w:t>
      </w:r>
      <w:r>
        <w:rPr>
          <w:rFonts w:ascii="Times New Roman" w:hAnsi="Times New Roman"/>
          <w:sz w:val="24"/>
          <w:szCs w:val="24"/>
        </w:rPr>
        <w:t xml:space="preserve"> or disrespectful language;</w:t>
      </w:r>
    </w:p>
    <w:p w14:paraId="0863ECE5" w14:textId="1625492C" w:rsidR="006F0ADC" w:rsidRDefault="005C090A" w:rsidP="00812A26">
      <w:pPr>
        <w:tabs>
          <w:tab w:val="left" w:pos="1440"/>
        </w:tabs>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 xml:space="preserve">Derogatory comments </w:t>
      </w:r>
      <w:r w:rsidR="006F0ADC">
        <w:rPr>
          <w:rFonts w:ascii="Times New Roman" w:hAnsi="Times New Roman"/>
          <w:sz w:val="24"/>
          <w:szCs w:val="24"/>
        </w:rPr>
        <w:t>about the quality of care being provided by the Hospital, another Medical Staff member, or any other individual outside of appropriate Medical Staff and/or administrative channels;</w:t>
      </w:r>
    </w:p>
    <w:p w14:paraId="65C3EA6F" w14:textId="4BA9B4FF" w:rsidR="005C090A" w:rsidRDefault="006F0ADC" w:rsidP="00812A26">
      <w:pPr>
        <w:tabs>
          <w:tab w:val="left" w:pos="1440"/>
        </w:tabs>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Inappropriate </w:t>
      </w:r>
      <w:r w:rsidR="005C090A">
        <w:rPr>
          <w:rFonts w:ascii="Times New Roman" w:hAnsi="Times New Roman"/>
          <w:sz w:val="24"/>
          <w:szCs w:val="24"/>
        </w:rPr>
        <w:t>medical records</w:t>
      </w:r>
      <w:r w:rsidR="008077C9">
        <w:rPr>
          <w:rFonts w:ascii="Times New Roman" w:hAnsi="Times New Roman"/>
          <w:sz w:val="24"/>
          <w:szCs w:val="24"/>
        </w:rPr>
        <w:t xml:space="preserve"> entries</w:t>
      </w:r>
      <w:r w:rsidR="005C090A">
        <w:rPr>
          <w:rFonts w:ascii="Times New Roman" w:hAnsi="Times New Roman"/>
          <w:sz w:val="24"/>
          <w:szCs w:val="24"/>
        </w:rPr>
        <w:t xml:space="preserve"> </w:t>
      </w:r>
      <w:r>
        <w:rPr>
          <w:rFonts w:ascii="Times New Roman" w:hAnsi="Times New Roman"/>
          <w:sz w:val="24"/>
          <w:szCs w:val="24"/>
        </w:rPr>
        <w:t xml:space="preserve">impugning </w:t>
      </w:r>
      <w:r w:rsidR="008077C9">
        <w:rPr>
          <w:rFonts w:ascii="Times New Roman" w:hAnsi="Times New Roman"/>
          <w:sz w:val="24"/>
          <w:szCs w:val="24"/>
        </w:rPr>
        <w:t xml:space="preserve">the </w:t>
      </w:r>
      <w:r w:rsidR="005C090A">
        <w:rPr>
          <w:rFonts w:ascii="Times New Roman" w:hAnsi="Times New Roman"/>
          <w:sz w:val="24"/>
          <w:szCs w:val="24"/>
        </w:rPr>
        <w:t xml:space="preserve">quality of care provided by the </w:t>
      </w:r>
      <w:r>
        <w:rPr>
          <w:rFonts w:ascii="Times New Roman" w:hAnsi="Times New Roman"/>
          <w:sz w:val="24"/>
          <w:szCs w:val="24"/>
        </w:rPr>
        <w:t>H</w:t>
      </w:r>
      <w:r w:rsidR="005C090A">
        <w:rPr>
          <w:rFonts w:ascii="Times New Roman" w:hAnsi="Times New Roman"/>
          <w:sz w:val="24"/>
          <w:szCs w:val="24"/>
        </w:rPr>
        <w:t>ospital, other Medical Staff members or</w:t>
      </w:r>
      <w:r>
        <w:rPr>
          <w:rFonts w:ascii="Times New Roman" w:hAnsi="Times New Roman"/>
          <w:sz w:val="24"/>
          <w:szCs w:val="24"/>
        </w:rPr>
        <w:t xml:space="preserve"> any </w:t>
      </w:r>
      <w:r w:rsidR="008077C9">
        <w:rPr>
          <w:rFonts w:ascii="Times New Roman" w:hAnsi="Times New Roman"/>
          <w:sz w:val="24"/>
          <w:szCs w:val="24"/>
        </w:rPr>
        <w:t>other individuals;</w:t>
      </w:r>
    </w:p>
    <w:p w14:paraId="28058C54" w14:textId="12AA27D2" w:rsidR="005C090A" w:rsidRDefault="008077C9"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6</w:t>
      </w:r>
      <w:r w:rsidR="005C090A">
        <w:rPr>
          <w:rFonts w:ascii="Times New Roman" w:hAnsi="Times New Roman"/>
          <w:sz w:val="24"/>
          <w:szCs w:val="24"/>
        </w:rPr>
        <w:t>.</w:t>
      </w:r>
      <w:r w:rsidR="005C090A">
        <w:rPr>
          <w:rFonts w:ascii="Times New Roman" w:hAnsi="Times New Roman"/>
          <w:sz w:val="24"/>
          <w:szCs w:val="24"/>
        </w:rPr>
        <w:tab/>
        <w:t>Blatant failure to respond to patient care needs or staff requests;</w:t>
      </w:r>
    </w:p>
    <w:p w14:paraId="77E52A7C" w14:textId="6AB5EF72" w:rsidR="005C090A" w:rsidRDefault="008077C9"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7</w:t>
      </w:r>
      <w:r w:rsidR="005C090A">
        <w:rPr>
          <w:rFonts w:ascii="Times New Roman" w:hAnsi="Times New Roman"/>
          <w:sz w:val="24"/>
          <w:szCs w:val="24"/>
        </w:rPr>
        <w:t>.</w:t>
      </w:r>
      <w:r w:rsidR="005C090A">
        <w:rPr>
          <w:rFonts w:ascii="Times New Roman" w:hAnsi="Times New Roman"/>
          <w:sz w:val="24"/>
          <w:szCs w:val="24"/>
        </w:rPr>
        <w:tab/>
        <w:t>Personal sarcasm or cynicism;</w:t>
      </w:r>
    </w:p>
    <w:p w14:paraId="2D9BCB30" w14:textId="4C70FEE5" w:rsidR="005C090A" w:rsidRDefault="008077C9"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8</w:t>
      </w:r>
      <w:r w:rsidR="005C090A">
        <w:rPr>
          <w:rFonts w:ascii="Times New Roman" w:hAnsi="Times New Roman"/>
          <w:sz w:val="24"/>
          <w:szCs w:val="24"/>
        </w:rPr>
        <w:t>.</w:t>
      </w:r>
      <w:r w:rsidR="005C090A">
        <w:rPr>
          <w:rFonts w:ascii="Times New Roman" w:hAnsi="Times New Roman"/>
          <w:sz w:val="24"/>
          <w:szCs w:val="24"/>
        </w:rPr>
        <w:tab/>
        <w:t>Refusal to return phone calls, pages, or other messages concerning patient care;</w:t>
      </w:r>
      <w:r>
        <w:rPr>
          <w:rFonts w:ascii="Times New Roman" w:hAnsi="Times New Roman"/>
          <w:sz w:val="24"/>
          <w:szCs w:val="24"/>
        </w:rPr>
        <w:t xml:space="preserve"> and/or</w:t>
      </w:r>
    </w:p>
    <w:p w14:paraId="4CCEB8E5" w14:textId="2F2C2502" w:rsidR="005C090A" w:rsidRDefault="008077C9"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9</w:t>
      </w:r>
      <w:r w:rsidR="005C090A">
        <w:rPr>
          <w:rFonts w:ascii="Times New Roman" w:hAnsi="Times New Roman"/>
          <w:sz w:val="24"/>
          <w:szCs w:val="24"/>
        </w:rPr>
        <w:t>.</w:t>
      </w:r>
      <w:r w:rsidR="005C090A">
        <w:rPr>
          <w:rFonts w:ascii="Times New Roman" w:hAnsi="Times New Roman"/>
          <w:sz w:val="24"/>
          <w:szCs w:val="24"/>
        </w:rPr>
        <w:tab/>
        <w:t xml:space="preserve">Condescending language, degrading or demeaning comments regarding patients, patients’ families, other Medical Staff members or </w:t>
      </w:r>
      <w:r w:rsidR="006E2EF1">
        <w:rPr>
          <w:rFonts w:ascii="Times New Roman" w:hAnsi="Times New Roman"/>
          <w:sz w:val="24"/>
          <w:szCs w:val="24"/>
        </w:rPr>
        <w:t>Advanced Practice Providers</w:t>
      </w:r>
      <w:r>
        <w:rPr>
          <w:rFonts w:ascii="Times New Roman" w:hAnsi="Times New Roman"/>
          <w:sz w:val="24"/>
          <w:szCs w:val="24"/>
        </w:rPr>
        <w:t>, or hospital employees.</w:t>
      </w:r>
    </w:p>
    <w:p w14:paraId="739AF7F1" w14:textId="77777777" w:rsidR="005C090A" w:rsidRDefault="005C090A" w:rsidP="005C090A">
      <w:pPr>
        <w:spacing w:after="0" w:line="240" w:lineRule="auto"/>
        <w:ind w:left="720"/>
        <w:jc w:val="both"/>
        <w:outlineLvl w:val="0"/>
        <w:rPr>
          <w:rFonts w:ascii="Times New Roman" w:hAnsi="Times New Roman"/>
          <w:sz w:val="24"/>
          <w:szCs w:val="24"/>
        </w:rPr>
      </w:pPr>
    </w:p>
    <w:p w14:paraId="1B26D60F" w14:textId="1F03277A" w:rsidR="005C090A" w:rsidRDefault="005C090A" w:rsidP="00812A26">
      <w:pPr>
        <w:spacing w:after="0" w:line="240" w:lineRule="auto"/>
        <w:ind w:left="720" w:right="-720"/>
        <w:jc w:val="both"/>
        <w:outlineLvl w:val="0"/>
        <w:rPr>
          <w:rFonts w:ascii="Times New Roman" w:hAnsi="Times New Roman"/>
          <w:sz w:val="24"/>
          <w:szCs w:val="24"/>
        </w:rPr>
      </w:pPr>
      <w:r>
        <w:rPr>
          <w:rFonts w:ascii="Times New Roman" w:hAnsi="Times New Roman"/>
          <w:b/>
          <w:sz w:val="24"/>
          <w:szCs w:val="24"/>
        </w:rPr>
        <w:t>Disruptive Behavior</w:t>
      </w:r>
      <w:r>
        <w:rPr>
          <w:rFonts w:ascii="Times New Roman" w:hAnsi="Times New Roman"/>
          <w:sz w:val="24"/>
          <w:szCs w:val="24"/>
        </w:rPr>
        <w:t xml:space="preserve"> means any abusive conduct including sexual or other forms of harassment, or other forms of verbal or non-verbal conduct that harms or intimidates others to the extent that quality or pati</w:t>
      </w:r>
      <w:r w:rsidR="008077C9">
        <w:rPr>
          <w:rFonts w:ascii="Times New Roman" w:hAnsi="Times New Roman"/>
          <w:sz w:val="24"/>
          <w:szCs w:val="24"/>
        </w:rPr>
        <w:t>ent safety could be compromised</w:t>
      </w:r>
      <w:r w:rsidR="00181F17">
        <w:rPr>
          <w:rFonts w:ascii="Times New Roman" w:hAnsi="Times New Roman"/>
          <w:sz w:val="24"/>
          <w:szCs w:val="24"/>
        </w:rPr>
        <w:t>:</w:t>
      </w:r>
    </w:p>
    <w:p w14:paraId="3BEEBA84" w14:textId="77777777" w:rsidR="005C090A" w:rsidRDefault="005C090A" w:rsidP="00812A26">
      <w:pPr>
        <w:spacing w:after="0" w:line="240" w:lineRule="auto"/>
        <w:ind w:left="720" w:right="-720"/>
        <w:jc w:val="both"/>
        <w:outlineLvl w:val="0"/>
        <w:rPr>
          <w:rFonts w:ascii="Times New Roman" w:hAnsi="Times New Roman"/>
          <w:sz w:val="24"/>
          <w:szCs w:val="24"/>
        </w:rPr>
      </w:pPr>
    </w:p>
    <w:p w14:paraId="50763537" w14:textId="77777777" w:rsidR="005C090A" w:rsidRDefault="005C090A"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Physically threatening language directed at anyone on the hospital campus;</w:t>
      </w:r>
    </w:p>
    <w:p w14:paraId="61E461F6" w14:textId="77777777" w:rsidR="005C090A" w:rsidRDefault="005C090A"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Physical contact with another individual that is threatening or intimidating;</w:t>
      </w:r>
    </w:p>
    <w:p w14:paraId="118EF230" w14:textId="77777777" w:rsidR="005C090A" w:rsidRDefault="005C090A"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Throwing objects, such as instruments, equipment, or supplies;</w:t>
      </w:r>
    </w:p>
    <w:p w14:paraId="33EDCA6B" w14:textId="77777777" w:rsidR="005C090A" w:rsidRDefault="005C090A"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Threats of violence or retribution;</w:t>
      </w:r>
    </w:p>
    <w:p w14:paraId="447B4070" w14:textId="79E995A6" w:rsidR="005C090A" w:rsidRDefault="005C090A"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BC44F4">
        <w:rPr>
          <w:rFonts w:ascii="Times New Roman" w:hAnsi="Times New Roman"/>
          <w:sz w:val="24"/>
          <w:szCs w:val="24"/>
        </w:rPr>
        <w:t xml:space="preserve">Workplace </w:t>
      </w:r>
      <w:r>
        <w:rPr>
          <w:rFonts w:ascii="Times New Roman" w:hAnsi="Times New Roman"/>
          <w:sz w:val="24"/>
          <w:szCs w:val="24"/>
        </w:rPr>
        <w:t>harassment defined in Administrative policy;</w:t>
      </w:r>
    </w:p>
    <w:p w14:paraId="4763F329" w14:textId="77777777" w:rsidR="005C090A" w:rsidRDefault="005C090A"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Repetitive inappropriate comments or disruptions in meetings;</w:t>
      </w:r>
    </w:p>
    <w:p w14:paraId="1C53D29D" w14:textId="0FE8E205" w:rsidR="008077C9" w:rsidRDefault="005C090A"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Imposing onerous requirements on hospital employees; </w:t>
      </w:r>
    </w:p>
    <w:p w14:paraId="56C3A135" w14:textId="4B948FD9" w:rsidR="008077C9" w:rsidRDefault="008077C9"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Refusal to abide by the Medical Staff Bylaws and policies or an unwillingness to work cooperatively and harmoniously with other members of the Medical Staff, </w:t>
      </w:r>
      <w:r w:rsidR="006E2EF1">
        <w:rPr>
          <w:rFonts w:ascii="Times New Roman" w:hAnsi="Times New Roman"/>
          <w:sz w:val="24"/>
          <w:szCs w:val="24"/>
        </w:rPr>
        <w:t>Advanced Practice Providers</w:t>
      </w:r>
      <w:r>
        <w:rPr>
          <w:rFonts w:ascii="Times New Roman" w:hAnsi="Times New Roman"/>
          <w:sz w:val="24"/>
          <w:szCs w:val="24"/>
        </w:rPr>
        <w:t>, and Hospital staff; and/or</w:t>
      </w:r>
    </w:p>
    <w:p w14:paraId="6847E798" w14:textId="618A40E8" w:rsidR="005C090A" w:rsidRDefault="008077C9" w:rsidP="00812A26">
      <w:pPr>
        <w:spacing w:after="0" w:line="240" w:lineRule="auto"/>
        <w:ind w:left="1440" w:right="-720" w:hanging="720"/>
        <w:jc w:val="both"/>
        <w:outlineLvl w:val="0"/>
        <w:rPr>
          <w:rFonts w:ascii="Times New Roman" w:hAnsi="Times New Roman"/>
          <w:sz w:val="24"/>
          <w:szCs w:val="24"/>
        </w:rPr>
      </w:pPr>
      <w:r>
        <w:rPr>
          <w:rFonts w:ascii="Times New Roman" w:hAnsi="Times New Roman"/>
          <w:sz w:val="24"/>
          <w:szCs w:val="24"/>
        </w:rPr>
        <w:t>9</w:t>
      </w:r>
      <w:r w:rsidR="005C090A">
        <w:rPr>
          <w:rFonts w:ascii="Times New Roman" w:hAnsi="Times New Roman"/>
          <w:sz w:val="24"/>
          <w:szCs w:val="24"/>
        </w:rPr>
        <w:t>.</w:t>
      </w:r>
      <w:r w:rsidR="005C090A">
        <w:rPr>
          <w:rFonts w:ascii="Times New Roman" w:hAnsi="Times New Roman"/>
          <w:sz w:val="24"/>
          <w:szCs w:val="24"/>
        </w:rPr>
        <w:tab/>
        <w:t>Other forms of harassment including but not limited to persistent inappropriate behavior and repeated threats of litigation.</w:t>
      </w:r>
    </w:p>
    <w:p w14:paraId="298CAD41" w14:textId="77777777" w:rsidR="005C090A" w:rsidRDefault="005C090A" w:rsidP="005C090A">
      <w:pPr>
        <w:spacing w:after="0" w:line="240" w:lineRule="auto"/>
        <w:ind w:left="720"/>
        <w:jc w:val="both"/>
        <w:outlineLvl w:val="0"/>
        <w:rPr>
          <w:rFonts w:ascii="Times New Roman" w:hAnsi="Times New Roman"/>
          <w:sz w:val="24"/>
          <w:szCs w:val="24"/>
        </w:rPr>
      </w:pPr>
    </w:p>
    <w:p w14:paraId="14DF53D5" w14:textId="77777777" w:rsidR="005C090A" w:rsidRDefault="005C090A" w:rsidP="00812A26">
      <w:pPr>
        <w:spacing w:after="0" w:line="240" w:lineRule="auto"/>
        <w:ind w:left="720" w:right="-720"/>
        <w:jc w:val="both"/>
        <w:outlineLvl w:val="0"/>
        <w:rPr>
          <w:rFonts w:ascii="Times New Roman" w:hAnsi="Times New Roman"/>
          <w:sz w:val="24"/>
          <w:szCs w:val="24"/>
        </w:rPr>
      </w:pPr>
      <w:r>
        <w:rPr>
          <w:rFonts w:ascii="Times New Roman" w:hAnsi="Times New Roman"/>
          <w:b/>
          <w:sz w:val="24"/>
          <w:szCs w:val="24"/>
        </w:rPr>
        <w:t>Harassment</w:t>
      </w:r>
      <w:r>
        <w:rPr>
          <w:rFonts w:ascii="Times New Roman" w:hAnsi="Times New Roman"/>
          <w:sz w:val="24"/>
          <w:szCs w:val="24"/>
        </w:rPr>
        <w:t xml:space="preserve"> means conduct toward others based on but not limited to their race, religion, color, national origin, physician or mental disability, marital status, sex, age, or sexual orientation which has the purpose or direct effect of unreasonably interfering with a person’s work performance or which creates an offensive, intimidating or otherwise hostile work environment.</w:t>
      </w:r>
    </w:p>
    <w:p w14:paraId="569FD537" w14:textId="77777777" w:rsidR="005C090A" w:rsidRDefault="005C090A" w:rsidP="00812A26">
      <w:pPr>
        <w:spacing w:after="0" w:line="240" w:lineRule="auto"/>
        <w:ind w:left="720" w:right="-720"/>
        <w:jc w:val="both"/>
        <w:outlineLvl w:val="0"/>
        <w:rPr>
          <w:rFonts w:ascii="Times New Roman" w:hAnsi="Times New Roman"/>
          <w:sz w:val="24"/>
          <w:szCs w:val="24"/>
        </w:rPr>
      </w:pPr>
    </w:p>
    <w:p w14:paraId="4CC379B8" w14:textId="77777777" w:rsidR="005C090A" w:rsidRPr="00A73BBC" w:rsidRDefault="005C090A" w:rsidP="00812A26">
      <w:pPr>
        <w:spacing w:after="0" w:line="240" w:lineRule="auto"/>
        <w:ind w:left="720" w:right="-720"/>
        <w:jc w:val="both"/>
        <w:outlineLvl w:val="0"/>
        <w:rPr>
          <w:rFonts w:ascii="Times New Roman" w:hAnsi="Times New Roman"/>
          <w:sz w:val="24"/>
          <w:szCs w:val="24"/>
        </w:rPr>
      </w:pPr>
      <w:r>
        <w:rPr>
          <w:rFonts w:ascii="Times New Roman" w:hAnsi="Times New Roman"/>
          <w:b/>
          <w:sz w:val="24"/>
          <w:szCs w:val="24"/>
        </w:rPr>
        <w:t>Sexual harassment</w:t>
      </w:r>
      <w:r>
        <w:rPr>
          <w:rFonts w:ascii="Times New Roman" w:hAnsi="Times New Roman"/>
          <w:sz w:val="24"/>
          <w:szCs w:val="24"/>
        </w:rPr>
        <w:t xml:space="preserve"> means unwelcome sexual advances, requests for sexual favors, or unwelcome conduct of a sexual nature which has the purpose or effect of unreasonably interfering with a person’s work performance or which creates an offensive, intimidating, or otherwise hostile work environment.</w:t>
      </w:r>
    </w:p>
    <w:p w14:paraId="6A9B4A11" w14:textId="77777777" w:rsidR="005C090A" w:rsidRDefault="005C090A" w:rsidP="00FE5CDA">
      <w:pPr>
        <w:pStyle w:val="Heading4"/>
        <w:spacing w:before="0" w:after="0" w:line="240" w:lineRule="auto"/>
        <w:jc w:val="both"/>
        <w:rPr>
          <w:rFonts w:ascii="Times New Roman" w:hAnsi="Times New Roman"/>
          <w:sz w:val="24"/>
          <w:szCs w:val="24"/>
          <w:lang w:val="en-US"/>
        </w:rPr>
      </w:pPr>
    </w:p>
    <w:p w14:paraId="1C7CF60C" w14:textId="74509F92" w:rsidR="00FE5CDA" w:rsidRDefault="00FE5CDA" w:rsidP="00FE5CDA">
      <w:pPr>
        <w:pStyle w:val="Heading4"/>
        <w:spacing w:before="0" w:after="0" w:line="240" w:lineRule="auto"/>
        <w:jc w:val="both"/>
        <w:rPr>
          <w:rFonts w:ascii="Times New Roman" w:hAnsi="Times New Roman"/>
          <w:b w:val="0"/>
          <w:sz w:val="24"/>
          <w:szCs w:val="24"/>
          <w:lang w:val="en-US"/>
        </w:rPr>
      </w:pPr>
      <w:r>
        <w:rPr>
          <w:rFonts w:ascii="Times New Roman" w:hAnsi="Times New Roman"/>
          <w:sz w:val="24"/>
          <w:szCs w:val="24"/>
          <w:lang w:val="en-US"/>
        </w:rPr>
        <w:t>1</w:t>
      </w:r>
      <w:r w:rsidRPr="0092512C">
        <w:rPr>
          <w:rFonts w:ascii="Times New Roman" w:hAnsi="Times New Roman"/>
          <w:sz w:val="24"/>
          <w:szCs w:val="24"/>
          <w:lang w:val="en-US"/>
        </w:rPr>
        <w:t>.</w:t>
      </w:r>
      <w:r w:rsidR="005C090A">
        <w:rPr>
          <w:rFonts w:ascii="Times New Roman" w:hAnsi="Times New Roman"/>
          <w:sz w:val="24"/>
          <w:szCs w:val="24"/>
          <w:lang w:val="en-US"/>
        </w:rPr>
        <w:t>3</w:t>
      </w:r>
      <w:r w:rsidRPr="0092512C">
        <w:rPr>
          <w:rFonts w:ascii="Times New Roman" w:hAnsi="Times New Roman"/>
          <w:sz w:val="24"/>
          <w:szCs w:val="24"/>
          <w:lang w:val="en-US"/>
        </w:rPr>
        <w:tab/>
      </w:r>
      <w:r>
        <w:rPr>
          <w:rFonts w:ascii="Times New Roman" w:hAnsi="Times New Roman"/>
          <w:sz w:val="24"/>
          <w:szCs w:val="24"/>
          <w:lang w:val="en-US"/>
        </w:rPr>
        <w:t>Purpose</w:t>
      </w:r>
    </w:p>
    <w:p w14:paraId="00F7F64E" w14:textId="77777777" w:rsidR="00FE5CDA" w:rsidRDefault="00FE5CDA" w:rsidP="00FE5CDA">
      <w:pPr>
        <w:spacing w:after="0" w:line="240" w:lineRule="auto"/>
        <w:rPr>
          <w:rFonts w:ascii="Times New Roman" w:hAnsi="Times New Roman"/>
          <w:sz w:val="24"/>
          <w:szCs w:val="24"/>
          <w:lang w:eastAsia="x-none"/>
        </w:rPr>
      </w:pPr>
    </w:p>
    <w:p w14:paraId="23683BA6" w14:textId="7D4D8B59" w:rsidR="001118D9" w:rsidRDefault="001118D9" w:rsidP="00812A26">
      <w:pPr>
        <w:spacing w:after="0" w:line="240" w:lineRule="auto"/>
        <w:ind w:right="-720"/>
        <w:jc w:val="both"/>
        <w:outlineLvl w:val="0"/>
        <w:rPr>
          <w:rFonts w:ascii="Times New Roman" w:hAnsi="Times New Roman"/>
          <w:sz w:val="24"/>
          <w:szCs w:val="24"/>
        </w:rPr>
      </w:pPr>
      <w:r>
        <w:rPr>
          <w:rFonts w:ascii="Times New Roman" w:hAnsi="Times New Roman"/>
          <w:sz w:val="24"/>
          <w:szCs w:val="24"/>
        </w:rPr>
        <w:t xml:space="preserve">This </w:t>
      </w:r>
      <w:r w:rsidR="004E0F76">
        <w:rPr>
          <w:rFonts w:ascii="Times New Roman" w:hAnsi="Times New Roman"/>
          <w:sz w:val="24"/>
          <w:szCs w:val="24"/>
        </w:rPr>
        <w:t xml:space="preserve">code </w:t>
      </w:r>
      <w:r>
        <w:rPr>
          <w:rFonts w:ascii="Times New Roman" w:hAnsi="Times New Roman"/>
          <w:sz w:val="24"/>
          <w:szCs w:val="24"/>
        </w:rPr>
        <w:t xml:space="preserve">is a statement of guidelines for professional behavior of the Medical Staff in all dealings with </w:t>
      </w:r>
      <w:r w:rsidR="00064D3D">
        <w:rPr>
          <w:rFonts w:ascii="Times New Roman" w:hAnsi="Times New Roman"/>
          <w:sz w:val="24"/>
          <w:szCs w:val="24"/>
        </w:rPr>
        <w:t xml:space="preserve">Medical Staff members, </w:t>
      </w:r>
      <w:r>
        <w:rPr>
          <w:rFonts w:ascii="Times New Roman" w:hAnsi="Times New Roman"/>
          <w:sz w:val="24"/>
          <w:szCs w:val="24"/>
        </w:rPr>
        <w:t xml:space="preserve">patients, </w:t>
      </w:r>
      <w:r w:rsidR="00025B24">
        <w:rPr>
          <w:rFonts w:ascii="Times New Roman" w:hAnsi="Times New Roman"/>
          <w:sz w:val="24"/>
          <w:szCs w:val="24"/>
        </w:rPr>
        <w:t xml:space="preserve">patients’ </w:t>
      </w:r>
      <w:r>
        <w:rPr>
          <w:rFonts w:ascii="Times New Roman" w:hAnsi="Times New Roman"/>
          <w:sz w:val="24"/>
          <w:szCs w:val="24"/>
        </w:rPr>
        <w:t>families, other health care providers, hospital employee</w:t>
      </w:r>
      <w:r w:rsidR="00025B24">
        <w:rPr>
          <w:rFonts w:ascii="Times New Roman" w:hAnsi="Times New Roman"/>
          <w:sz w:val="24"/>
          <w:szCs w:val="24"/>
        </w:rPr>
        <w:t xml:space="preserve">s, students, </w:t>
      </w:r>
      <w:r w:rsidR="00064D3D">
        <w:rPr>
          <w:rFonts w:ascii="Times New Roman" w:hAnsi="Times New Roman"/>
          <w:sz w:val="24"/>
          <w:szCs w:val="24"/>
        </w:rPr>
        <w:t xml:space="preserve">visitors, </w:t>
      </w:r>
      <w:r w:rsidR="00025B24">
        <w:rPr>
          <w:rFonts w:ascii="Times New Roman" w:hAnsi="Times New Roman"/>
          <w:sz w:val="24"/>
          <w:szCs w:val="24"/>
        </w:rPr>
        <w:t>vendors, volunteers, or others</w:t>
      </w:r>
      <w:r w:rsidR="00064D3D">
        <w:rPr>
          <w:rFonts w:ascii="Times New Roman" w:hAnsi="Times New Roman"/>
          <w:sz w:val="24"/>
          <w:szCs w:val="24"/>
        </w:rPr>
        <w:t xml:space="preserve"> on Hospital premises who engage in business with or at the Hospital.</w:t>
      </w:r>
    </w:p>
    <w:p w14:paraId="065A6938" w14:textId="77777777" w:rsidR="00730E41" w:rsidRDefault="00730E41" w:rsidP="0018690E">
      <w:pPr>
        <w:pStyle w:val="p10"/>
        <w:tabs>
          <w:tab w:val="clear" w:pos="740"/>
          <w:tab w:val="left" w:pos="540"/>
        </w:tabs>
        <w:spacing w:line="240" w:lineRule="auto"/>
        <w:ind w:left="0" w:right="-720" w:firstLine="0"/>
        <w:rPr>
          <w:rFonts w:ascii="Times New Roman" w:hAnsi="Times New Roman" w:cs="Times New Roman"/>
          <w:szCs w:val="24"/>
        </w:rPr>
      </w:pPr>
    </w:p>
    <w:p w14:paraId="16989252" w14:textId="77777777" w:rsidR="00E5037E" w:rsidRPr="00025B24" w:rsidRDefault="00E5037E" w:rsidP="00E5037E">
      <w:pPr>
        <w:pStyle w:val="p10"/>
        <w:tabs>
          <w:tab w:val="clear" w:pos="740"/>
          <w:tab w:val="left" w:pos="720"/>
        </w:tabs>
        <w:spacing w:line="240" w:lineRule="auto"/>
        <w:ind w:left="0" w:right="-720" w:firstLine="0"/>
        <w:rPr>
          <w:rFonts w:ascii="Times New Roman" w:hAnsi="Times New Roman" w:cs="Times New Roman"/>
          <w:b/>
          <w:szCs w:val="24"/>
        </w:rPr>
      </w:pPr>
      <w:r>
        <w:rPr>
          <w:rFonts w:ascii="Times New Roman" w:hAnsi="Times New Roman" w:cs="Times New Roman"/>
          <w:b/>
          <w:szCs w:val="24"/>
        </w:rPr>
        <w:t xml:space="preserve">SECTION TWO – </w:t>
      </w:r>
      <w:r w:rsidRPr="000B3F36">
        <w:rPr>
          <w:rFonts w:ascii="Times New Roman Bold" w:hAnsi="Times New Roman Bold" w:cs="Times New Roman"/>
          <w:b/>
          <w:caps/>
          <w:szCs w:val="24"/>
        </w:rPr>
        <w:t>Committee</w:t>
      </w:r>
    </w:p>
    <w:p w14:paraId="763221DD" w14:textId="77777777" w:rsidR="00E5037E" w:rsidRPr="000B3F36" w:rsidRDefault="00E5037E" w:rsidP="00E5037E">
      <w:pPr>
        <w:widowControl w:val="0"/>
        <w:tabs>
          <w:tab w:val="left" w:pos="0"/>
        </w:tabs>
        <w:spacing w:after="0" w:line="240" w:lineRule="auto"/>
        <w:ind w:left="720" w:right="18"/>
        <w:jc w:val="both"/>
        <w:rPr>
          <w:rFonts w:ascii="Times New Roman" w:hAnsi="Times New Roman"/>
          <w:sz w:val="24"/>
          <w:szCs w:val="24"/>
        </w:rPr>
      </w:pPr>
    </w:p>
    <w:p w14:paraId="7C49FF76" w14:textId="77777777" w:rsidR="00E5037E" w:rsidRDefault="00E5037E" w:rsidP="00E5037E">
      <w:pPr>
        <w:widowControl w:val="0"/>
        <w:tabs>
          <w:tab w:val="left" w:pos="0"/>
        </w:tabs>
        <w:spacing w:after="0" w:line="240" w:lineRule="auto"/>
        <w:ind w:right="18"/>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Code of Conduct Committee</w:t>
      </w:r>
    </w:p>
    <w:p w14:paraId="3DDA4C86" w14:textId="77777777" w:rsidR="00E5037E" w:rsidRDefault="00E5037E" w:rsidP="00E5037E">
      <w:pPr>
        <w:widowControl w:val="0"/>
        <w:tabs>
          <w:tab w:val="left" w:pos="0"/>
        </w:tabs>
        <w:spacing w:after="0" w:line="240" w:lineRule="auto"/>
        <w:ind w:right="18"/>
        <w:jc w:val="both"/>
        <w:rPr>
          <w:rFonts w:ascii="Times New Roman" w:hAnsi="Times New Roman"/>
          <w:b/>
          <w:sz w:val="24"/>
          <w:szCs w:val="24"/>
        </w:rPr>
      </w:pPr>
    </w:p>
    <w:p w14:paraId="758429B5" w14:textId="72310F18" w:rsidR="00E5037E" w:rsidRDefault="00E5037E" w:rsidP="00812A26">
      <w:pPr>
        <w:widowControl w:val="0"/>
        <w:tabs>
          <w:tab w:val="left" w:pos="0"/>
        </w:tabs>
        <w:spacing w:after="0" w:line="240" w:lineRule="auto"/>
        <w:ind w:right="-720"/>
        <w:jc w:val="both"/>
        <w:rPr>
          <w:rFonts w:ascii="Times New Roman" w:hAnsi="Times New Roman"/>
          <w:sz w:val="24"/>
          <w:szCs w:val="24"/>
        </w:rPr>
      </w:pPr>
      <w:r>
        <w:rPr>
          <w:rFonts w:ascii="Times New Roman" w:hAnsi="Times New Roman"/>
          <w:sz w:val="24"/>
          <w:szCs w:val="24"/>
        </w:rPr>
        <w:t xml:space="preserve">The Code of Conduct Committee (“Committee”) reviews complaints against Medical Staff members related to conduct. </w:t>
      </w:r>
    </w:p>
    <w:p w14:paraId="158B8F60" w14:textId="77777777" w:rsidR="00E5037E" w:rsidRDefault="00E5037E" w:rsidP="00812A26">
      <w:pPr>
        <w:widowControl w:val="0"/>
        <w:autoSpaceDE w:val="0"/>
        <w:autoSpaceDN w:val="0"/>
        <w:adjustRightInd w:val="0"/>
        <w:spacing w:after="0" w:line="240" w:lineRule="auto"/>
        <w:ind w:right="-720"/>
        <w:jc w:val="both"/>
        <w:rPr>
          <w:rFonts w:ascii="Times New Roman" w:eastAsia="Times New Roman" w:hAnsi="Times New Roman"/>
          <w:b/>
          <w:sz w:val="24"/>
          <w:szCs w:val="24"/>
        </w:rPr>
      </w:pPr>
    </w:p>
    <w:p w14:paraId="2608060E" w14:textId="48FBCD6F" w:rsidR="00E5037E" w:rsidRPr="005C090A" w:rsidRDefault="00E5037E" w:rsidP="00812A26">
      <w:pPr>
        <w:tabs>
          <w:tab w:val="left" w:pos="1440"/>
        </w:tabs>
        <w:spacing w:after="0" w:line="240" w:lineRule="auto"/>
        <w:ind w:left="720" w:right="-720" w:hanging="720"/>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r>
      <w:r w:rsidRPr="005C090A">
        <w:rPr>
          <w:rFonts w:ascii="Times New Roman" w:hAnsi="Times New Roman"/>
          <w:b/>
          <w:sz w:val="24"/>
          <w:szCs w:val="24"/>
        </w:rPr>
        <w:t>Composition</w:t>
      </w:r>
    </w:p>
    <w:p w14:paraId="1CDD190F" w14:textId="77777777" w:rsidR="00E5037E" w:rsidRPr="005C090A" w:rsidRDefault="00E5037E" w:rsidP="00812A26">
      <w:pPr>
        <w:tabs>
          <w:tab w:val="left" w:pos="0"/>
          <w:tab w:val="left" w:pos="720"/>
          <w:tab w:val="left" w:pos="1440"/>
          <w:tab w:val="left" w:pos="2160"/>
        </w:tabs>
        <w:spacing w:after="0" w:line="240" w:lineRule="auto"/>
        <w:ind w:right="-720"/>
        <w:rPr>
          <w:rFonts w:ascii="Times New Roman" w:hAnsi="Times New Roman"/>
          <w:sz w:val="24"/>
          <w:szCs w:val="24"/>
        </w:rPr>
      </w:pPr>
    </w:p>
    <w:p w14:paraId="69172359" w14:textId="662756C4" w:rsidR="00E5037E" w:rsidRPr="005C090A" w:rsidRDefault="00E5037E" w:rsidP="00812A26">
      <w:pPr>
        <w:tabs>
          <w:tab w:val="left" w:pos="0"/>
          <w:tab w:val="left" w:pos="720"/>
          <w:tab w:val="left" w:pos="1440"/>
          <w:tab w:val="left" w:pos="2160"/>
        </w:tabs>
        <w:spacing w:after="0" w:line="240" w:lineRule="auto"/>
        <w:ind w:right="-720"/>
        <w:jc w:val="both"/>
        <w:rPr>
          <w:rFonts w:ascii="Times New Roman" w:hAnsi="Times New Roman"/>
          <w:sz w:val="24"/>
          <w:szCs w:val="24"/>
        </w:rPr>
      </w:pPr>
      <w:r>
        <w:rPr>
          <w:rFonts w:ascii="Times New Roman" w:hAnsi="Times New Roman"/>
          <w:sz w:val="24"/>
          <w:szCs w:val="24"/>
        </w:rPr>
        <w:t>The Code of Conduct Committee is an ad hoc, not a standing committee</w:t>
      </w:r>
      <w:r w:rsidR="004E0F76">
        <w:rPr>
          <w:rFonts w:ascii="Times New Roman" w:hAnsi="Times New Roman"/>
          <w:sz w:val="24"/>
          <w:szCs w:val="24"/>
        </w:rPr>
        <w:t>,</w:t>
      </w:r>
      <w:r>
        <w:rPr>
          <w:rFonts w:ascii="Times New Roman" w:hAnsi="Times New Roman"/>
          <w:sz w:val="24"/>
          <w:szCs w:val="24"/>
        </w:rPr>
        <w:t xml:space="preserve"> of the Medical Staff. </w:t>
      </w:r>
      <w:r w:rsidRPr="005C090A">
        <w:rPr>
          <w:rFonts w:ascii="Times New Roman" w:hAnsi="Times New Roman"/>
          <w:sz w:val="24"/>
          <w:szCs w:val="24"/>
        </w:rPr>
        <w:t xml:space="preserve">The </w:t>
      </w:r>
      <w:r>
        <w:rPr>
          <w:rFonts w:ascii="Times New Roman" w:hAnsi="Times New Roman"/>
          <w:sz w:val="24"/>
          <w:szCs w:val="24"/>
        </w:rPr>
        <w:t xml:space="preserve">Code of Conduct </w:t>
      </w:r>
      <w:r w:rsidRPr="005C090A">
        <w:rPr>
          <w:rFonts w:ascii="Times New Roman" w:hAnsi="Times New Roman"/>
          <w:sz w:val="24"/>
          <w:szCs w:val="24"/>
        </w:rPr>
        <w:t xml:space="preserve">Committee consists of the </w:t>
      </w:r>
      <w:r>
        <w:rPr>
          <w:rFonts w:ascii="Times New Roman" w:hAnsi="Times New Roman"/>
          <w:sz w:val="24"/>
          <w:szCs w:val="24"/>
        </w:rPr>
        <w:t xml:space="preserve">Chief Medical Officer, </w:t>
      </w:r>
      <w:r w:rsidRPr="005C090A">
        <w:rPr>
          <w:rFonts w:ascii="Times New Roman" w:hAnsi="Times New Roman"/>
          <w:sz w:val="24"/>
          <w:szCs w:val="24"/>
        </w:rPr>
        <w:t xml:space="preserve">the current Chief of Staff, the current Vice Chief of Staff and a fourth Member who is a </w:t>
      </w:r>
      <w:r>
        <w:rPr>
          <w:rFonts w:ascii="Times New Roman" w:hAnsi="Times New Roman"/>
          <w:sz w:val="24"/>
          <w:szCs w:val="24"/>
        </w:rPr>
        <w:t>member of the Medical Staff</w:t>
      </w:r>
      <w:r w:rsidRPr="005C090A">
        <w:rPr>
          <w:rFonts w:ascii="Times New Roman" w:hAnsi="Times New Roman"/>
          <w:sz w:val="24"/>
          <w:szCs w:val="24"/>
        </w:rPr>
        <w:t xml:space="preserve"> chosen by the first three members. The fourth member may be a member of the Honorary Staff.</w:t>
      </w:r>
      <w:r w:rsidR="004E0F76">
        <w:rPr>
          <w:rFonts w:ascii="Times New Roman" w:hAnsi="Times New Roman"/>
          <w:sz w:val="24"/>
          <w:szCs w:val="24"/>
        </w:rPr>
        <w:t xml:space="preserve"> Refer to Section 3 for duties of the Committee.</w:t>
      </w:r>
    </w:p>
    <w:p w14:paraId="37B3F170" w14:textId="77777777" w:rsidR="00E5037E" w:rsidRDefault="00E5037E" w:rsidP="00E5037E">
      <w:pPr>
        <w:tabs>
          <w:tab w:val="left" w:pos="0"/>
          <w:tab w:val="left" w:pos="1440"/>
        </w:tabs>
        <w:spacing w:after="0" w:line="240" w:lineRule="auto"/>
        <w:ind w:right="14"/>
        <w:jc w:val="both"/>
        <w:rPr>
          <w:rFonts w:ascii="Times New Roman" w:hAnsi="Times New Roman"/>
          <w:b/>
          <w:sz w:val="24"/>
          <w:szCs w:val="24"/>
        </w:rPr>
      </w:pPr>
    </w:p>
    <w:p w14:paraId="0D4222F1" w14:textId="0DAC1B24" w:rsidR="00E5037E" w:rsidRPr="005C090A" w:rsidRDefault="00E5037E" w:rsidP="00E5037E">
      <w:pPr>
        <w:tabs>
          <w:tab w:val="left" w:pos="720"/>
          <w:tab w:val="left" w:pos="1440"/>
        </w:tabs>
        <w:spacing w:after="0" w:line="240" w:lineRule="auto"/>
        <w:ind w:right="14"/>
        <w:jc w:val="both"/>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r>
      <w:r w:rsidRPr="005C090A">
        <w:rPr>
          <w:rFonts w:ascii="Times New Roman" w:hAnsi="Times New Roman"/>
          <w:b/>
          <w:sz w:val="24"/>
          <w:szCs w:val="24"/>
        </w:rPr>
        <w:t>Meetings</w:t>
      </w:r>
    </w:p>
    <w:p w14:paraId="3D433571" w14:textId="77777777" w:rsidR="00E5037E" w:rsidRPr="005C090A" w:rsidRDefault="00E5037E" w:rsidP="00E5037E">
      <w:pPr>
        <w:tabs>
          <w:tab w:val="left" w:pos="0"/>
          <w:tab w:val="left" w:pos="2160"/>
        </w:tabs>
        <w:spacing w:after="0" w:line="240" w:lineRule="auto"/>
        <w:ind w:left="720" w:right="14"/>
        <w:jc w:val="both"/>
        <w:rPr>
          <w:rFonts w:ascii="Times New Roman" w:hAnsi="Times New Roman"/>
          <w:sz w:val="24"/>
          <w:szCs w:val="24"/>
        </w:rPr>
      </w:pPr>
    </w:p>
    <w:p w14:paraId="56660B3D" w14:textId="10724250" w:rsidR="00E5037E" w:rsidRPr="005C090A" w:rsidRDefault="00E5037E" w:rsidP="00812A26">
      <w:pPr>
        <w:tabs>
          <w:tab w:val="left" w:pos="0"/>
          <w:tab w:val="left" w:pos="2160"/>
        </w:tabs>
        <w:spacing w:after="0" w:line="240" w:lineRule="auto"/>
        <w:ind w:right="-720"/>
        <w:jc w:val="both"/>
        <w:rPr>
          <w:rFonts w:ascii="Times New Roman" w:hAnsi="Times New Roman"/>
          <w:sz w:val="24"/>
          <w:szCs w:val="24"/>
        </w:rPr>
      </w:pPr>
      <w:r w:rsidRPr="005C090A">
        <w:rPr>
          <w:rFonts w:ascii="Times New Roman" w:hAnsi="Times New Roman"/>
          <w:sz w:val="24"/>
          <w:szCs w:val="24"/>
        </w:rPr>
        <w:t xml:space="preserve">The </w:t>
      </w:r>
      <w:r>
        <w:rPr>
          <w:rFonts w:ascii="Times New Roman" w:hAnsi="Times New Roman"/>
          <w:sz w:val="24"/>
          <w:szCs w:val="24"/>
        </w:rPr>
        <w:t xml:space="preserve">Code of Conduct </w:t>
      </w:r>
      <w:r w:rsidRPr="005C090A">
        <w:rPr>
          <w:rFonts w:ascii="Times New Roman" w:hAnsi="Times New Roman"/>
          <w:sz w:val="24"/>
          <w:szCs w:val="24"/>
        </w:rPr>
        <w:t xml:space="preserve">Committee is chaired by the current Chief of Staff and meets as necessary. If minutes or notes are maintained from meetings, the documentation </w:t>
      </w:r>
      <w:r w:rsidR="00A53903">
        <w:rPr>
          <w:rFonts w:ascii="Times New Roman" w:hAnsi="Times New Roman"/>
          <w:sz w:val="24"/>
          <w:szCs w:val="24"/>
        </w:rPr>
        <w:t>will</w:t>
      </w:r>
      <w:r w:rsidRPr="005C090A">
        <w:rPr>
          <w:rFonts w:ascii="Times New Roman" w:hAnsi="Times New Roman"/>
          <w:sz w:val="24"/>
          <w:szCs w:val="24"/>
        </w:rPr>
        <w:t xml:space="preserve"> include who was present, the date of the meeting, and the Committee's decision. The Committee reports to the MEC through the Chief of Staff.</w:t>
      </w:r>
    </w:p>
    <w:p w14:paraId="48378FE8" w14:textId="77777777" w:rsidR="00E5037E" w:rsidRDefault="00E5037E" w:rsidP="0018690E">
      <w:pPr>
        <w:pStyle w:val="p10"/>
        <w:tabs>
          <w:tab w:val="clear" w:pos="740"/>
          <w:tab w:val="left" w:pos="540"/>
        </w:tabs>
        <w:spacing w:line="240" w:lineRule="auto"/>
        <w:ind w:left="0" w:right="-720" w:firstLine="0"/>
        <w:rPr>
          <w:rFonts w:ascii="Times New Roman" w:hAnsi="Times New Roman" w:cs="Times New Roman"/>
          <w:szCs w:val="24"/>
        </w:rPr>
      </w:pPr>
    </w:p>
    <w:p w14:paraId="174F16ED" w14:textId="7D3F4165" w:rsidR="00E5037E" w:rsidRDefault="00E5037E" w:rsidP="0018690E">
      <w:pPr>
        <w:pStyle w:val="p10"/>
        <w:tabs>
          <w:tab w:val="clear" w:pos="740"/>
          <w:tab w:val="left" w:pos="540"/>
        </w:tabs>
        <w:spacing w:line="240" w:lineRule="auto"/>
        <w:ind w:left="0" w:right="-720" w:firstLine="0"/>
        <w:rPr>
          <w:rFonts w:ascii="Times New Roman" w:hAnsi="Times New Roman" w:cs="Times New Roman"/>
          <w:szCs w:val="24"/>
        </w:rPr>
      </w:pPr>
      <w:r>
        <w:rPr>
          <w:rFonts w:ascii="Times New Roman" w:hAnsi="Times New Roman" w:cs="Times New Roman"/>
          <w:b/>
          <w:szCs w:val="24"/>
        </w:rPr>
        <w:t xml:space="preserve">SECTION THREE – PROCEDURE </w:t>
      </w:r>
    </w:p>
    <w:p w14:paraId="7EBCC24A" w14:textId="77777777" w:rsidR="00E5037E" w:rsidRPr="00E5037E" w:rsidRDefault="00E5037E" w:rsidP="0018690E">
      <w:pPr>
        <w:pStyle w:val="p10"/>
        <w:tabs>
          <w:tab w:val="clear" w:pos="740"/>
          <w:tab w:val="left" w:pos="540"/>
        </w:tabs>
        <w:spacing w:line="240" w:lineRule="auto"/>
        <w:ind w:left="0" w:right="-720" w:firstLine="0"/>
        <w:rPr>
          <w:rFonts w:ascii="Times New Roman" w:hAnsi="Times New Roman" w:cs="Times New Roman"/>
          <w:szCs w:val="24"/>
        </w:rPr>
      </w:pPr>
    </w:p>
    <w:p w14:paraId="71DC3BB1" w14:textId="366FC18F" w:rsidR="00ED1C21" w:rsidRDefault="00E5037E" w:rsidP="00025B24">
      <w:pPr>
        <w:pStyle w:val="p10"/>
        <w:tabs>
          <w:tab w:val="clear" w:pos="740"/>
          <w:tab w:val="left" w:pos="720"/>
        </w:tabs>
        <w:spacing w:line="240" w:lineRule="auto"/>
        <w:ind w:left="0" w:right="-720" w:firstLine="0"/>
        <w:rPr>
          <w:rFonts w:ascii="Times New Roman" w:hAnsi="Times New Roman" w:cs="Times New Roman"/>
          <w:b/>
          <w:szCs w:val="24"/>
        </w:rPr>
      </w:pPr>
      <w:r>
        <w:rPr>
          <w:rFonts w:ascii="Times New Roman" w:hAnsi="Times New Roman" w:cs="Times New Roman"/>
          <w:b/>
          <w:szCs w:val="24"/>
        </w:rPr>
        <w:t>3.1</w:t>
      </w:r>
      <w:r w:rsidR="00025B24">
        <w:rPr>
          <w:rFonts w:ascii="Times New Roman" w:hAnsi="Times New Roman" w:cs="Times New Roman"/>
          <w:b/>
          <w:szCs w:val="24"/>
        </w:rPr>
        <w:tab/>
        <w:t>General Guidelines/Principles</w:t>
      </w:r>
    </w:p>
    <w:p w14:paraId="0C8BCCAA" w14:textId="77777777" w:rsidR="00025B24" w:rsidRDefault="00025B24" w:rsidP="00025B24">
      <w:pPr>
        <w:pStyle w:val="p10"/>
        <w:tabs>
          <w:tab w:val="clear" w:pos="740"/>
          <w:tab w:val="left" w:pos="720"/>
        </w:tabs>
        <w:spacing w:line="240" w:lineRule="auto"/>
        <w:ind w:left="0" w:right="-720" w:firstLine="0"/>
        <w:rPr>
          <w:rFonts w:ascii="Times New Roman" w:hAnsi="Times New Roman" w:cs="Times New Roman"/>
          <w:b/>
          <w:szCs w:val="24"/>
        </w:rPr>
      </w:pPr>
    </w:p>
    <w:p w14:paraId="4B10E74D" w14:textId="7FBAC55B" w:rsidR="00D87FAB" w:rsidRDefault="00E5037E" w:rsidP="00812A26">
      <w:pPr>
        <w:pStyle w:val="BodyText2"/>
        <w:tabs>
          <w:tab w:val="clear" w:pos="480"/>
          <w:tab w:val="left" w:pos="1440"/>
        </w:tabs>
        <w:ind w:left="1440" w:right="-720" w:hanging="720"/>
        <w:rPr>
          <w:rFonts w:ascii="Times New Roman" w:hAnsi="Times New Roman"/>
          <w:sz w:val="24"/>
          <w:szCs w:val="24"/>
        </w:rPr>
      </w:pPr>
      <w:r>
        <w:rPr>
          <w:rFonts w:ascii="Times New Roman" w:hAnsi="Times New Roman"/>
          <w:sz w:val="24"/>
          <w:szCs w:val="24"/>
        </w:rPr>
        <w:t>3</w:t>
      </w:r>
      <w:r w:rsidR="000B3F36">
        <w:rPr>
          <w:rFonts w:ascii="Times New Roman" w:hAnsi="Times New Roman"/>
          <w:sz w:val="24"/>
          <w:szCs w:val="24"/>
        </w:rPr>
        <w:t>.</w:t>
      </w:r>
      <w:r w:rsidR="00C7391D">
        <w:rPr>
          <w:rFonts w:ascii="Times New Roman" w:hAnsi="Times New Roman"/>
          <w:sz w:val="24"/>
          <w:szCs w:val="24"/>
        </w:rPr>
        <w:t>1</w:t>
      </w:r>
      <w:r w:rsidR="00B43346">
        <w:rPr>
          <w:rFonts w:ascii="Times New Roman" w:hAnsi="Times New Roman"/>
          <w:sz w:val="24"/>
          <w:szCs w:val="24"/>
        </w:rPr>
        <w:t>.1</w:t>
      </w:r>
      <w:r w:rsidR="00B43346">
        <w:rPr>
          <w:rFonts w:ascii="Times New Roman" w:hAnsi="Times New Roman"/>
          <w:sz w:val="24"/>
          <w:szCs w:val="24"/>
        </w:rPr>
        <w:tab/>
      </w:r>
      <w:r w:rsidR="00D87FAB" w:rsidRPr="00B765D3">
        <w:rPr>
          <w:rFonts w:ascii="Times New Roman" w:hAnsi="Times New Roman"/>
          <w:sz w:val="24"/>
          <w:szCs w:val="24"/>
        </w:rPr>
        <w:t>Issues</w:t>
      </w:r>
      <w:r w:rsidR="00D87FAB">
        <w:rPr>
          <w:rFonts w:ascii="Times New Roman" w:hAnsi="Times New Roman"/>
          <w:sz w:val="24"/>
          <w:szCs w:val="24"/>
        </w:rPr>
        <w:t xml:space="preserve"> of conduct by or involving</w:t>
      </w:r>
      <w:r w:rsidR="00D87FAB" w:rsidRPr="00B765D3">
        <w:rPr>
          <w:rFonts w:ascii="Times New Roman" w:hAnsi="Times New Roman"/>
          <w:sz w:val="24"/>
          <w:szCs w:val="24"/>
        </w:rPr>
        <w:t xml:space="preserve"> </w:t>
      </w:r>
      <w:r w:rsidR="00D87FAB" w:rsidRPr="00F1622B">
        <w:rPr>
          <w:rFonts w:ascii="Times New Roman" w:hAnsi="Times New Roman"/>
          <w:sz w:val="24"/>
          <w:szCs w:val="24"/>
        </w:rPr>
        <w:t xml:space="preserve">employed </w:t>
      </w:r>
      <w:r w:rsidR="00D87FAB">
        <w:rPr>
          <w:rFonts w:ascii="Times New Roman" w:hAnsi="Times New Roman"/>
          <w:sz w:val="24"/>
          <w:szCs w:val="24"/>
        </w:rPr>
        <w:t>Medical Staff Members</w:t>
      </w:r>
      <w:r w:rsidR="00D87FAB" w:rsidRPr="00F1622B">
        <w:rPr>
          <w:rFonts w:ascii="Times New Roman" w:hAnsi="Times New Roman"/>
          <w:sz w:val="24"/>
          <w:szCs w:val="24"/>
        </w:rPr>
        <w:t xml:space="preserve"> </w:t>
      </w:r>
      <w:r w:rsidR="00D87FAB">
        <w:rPr>
          <w:rFonts w:ascii="Times New Roman" w:hAnsi="Times New Roman"/>
          <w:sz w:val="24"/>
          <w:szCs w:val="24"/>
        </w:rPr>
        <w:t xml:space="preserve">may </w:t>
      </w:r>
      <w:r w:rsidR="00D87FAB" w:rsidRPr="00B765D3">
        <w:rPr>
          <w:rFonts w:ascii="Times New Roman" w:hAnsi="Times New Roman"/>
          <w:sz w:val="24"/>
          <w:szCs w:val="24"/>
        </w:rPr>
        <w:t xml:space="preserve">be </w:t>
      </w:r>
      <w:r w:rsidR="00D87FAB">
        <w:rPr>
          <w:rFonts w:ascii="Times New Roman" w:hAnsi="Times New Roman"/>
          <w:sz w:val="24"/>
          <w:szCs w:val="24"/>
        </w:rPr>
        <w:t>addressed</w:t>
      </w:r>
      <w:r w:rsidR="00D87FAB" w:rsidRPr="00B765D3">
        <w:rPr>
          <w:rFonts w:ascii="Times New Roman" w:hAnsi="Times New Roman"/>
          <w:sz w:val="24"/>
          <w:szCs w:val="24"/>
        </w:rPr>
        <w:t xml:space="preserve"> in accordance with Human Resource</w:t>
      </w:r>
      <w:r w:rsidR="00D87FAB">
        <w:rPr>
          <w:rFonts w:ascii="Times New Roman" w:hAnsi="Times New Roman"/>
          <w:sz w:val="24"/>
          <w:szCs w:val="24"/>
        </w:rPr>
        <w:t>s</w:t>
      </w:r>
      <w:r w:rsidR="00D87FAB" w:rsidRPr="00B765D3">
        <w:rPr>
          <w:rFonts w:ascii="Times New Roman" w:hAnsi="Times New Roman"/>
          <w:sz w:val="24"/>
          <w:szCs w:val="24"/>
        </w:rPr>
        <w:t xml:space="preserve"> </w:t>
      </w:r>
      <w:r w:rsidR="00D87FAB">
        <w:rPr>
          <w:rFonts w:ascii="Times New Roman" w:hAnsi="Times New Roman"/>
          <w:sz w:val="24"/>
          <w:szCs w:val="24"/>
        </w:rPr>
        <w:t>p</w:t>
      </w:r>
      <w:r w:rsidR="00D87FAB" w:rsidRPr="00B765D3">
        <w:rPr>
          <w:rFonts w:ascii="Times New Roman" w:hAnsi="Times New Roman"/>
          <w:sz w:val="24"/>
          <w:szCs w:val="24"/>
        </w:rPr>
        <w:t xml:space="preserve">olicies </w:t>
      </w:r>
      <w:r w:rsidR="00D87FAB" w:rsidRPr="00F1622B">
        <w:rPr>
          <w:rFonts w:ascii="Times New Roman" w:hAnsi="Times New Roman"/>
          <w:sz w:val="24"/>
          <w:szCs w:val="24"/>
        </w:rPr>
        <w:t xml:space="preserve">and/or pursuant to </w:t>
      </w:r>
      <w:r w:rsidR="00B43346">
        <w:rPr>
          <w:rFonts w:ascii="Times New Roman" w:hAnsi="Times New Roman"/>
          <w:sz w:val="24"/>
          <w:szCs w:val="24"/>
        </w:rPr>
        <w:t>the</w:t>
      </w:r>
      <w:r w:rsidR="00D87FAB">
        <w:rPr>
          <w:rFonts w:ascii="Times New Roman" w:hAnsi="Times New Roman"/>
          <w:sz w:val="24"/>
          <w:szCs w:val="24"/>
        </w:rPr>
        <w:t xml:space="preserve"> </w:t>
      </w:r>
      <w:r w:rsidR="00D87FAB" w:rsidRPr="00F1622B">
        <w:rPr>
          <w:rFonts w:ascii="Times New Roman" w:hAnsi="Times New Roman"/>
          <w:sz w:val="24"/>
          <w:szCs w:val="24"/>
        </w:rPr>
        <w:t>contract</w:t>
      </w:r>
      <w:r w:rsidR="00D87FAB">
        <w:rPr>
          <w:rFonts w:ascii="Times New Roman" w:hAnsi="Times New Roman"/>
          <w:sz w:val="24"/>
          <w:szCs w:val="24"/>
        </w:rPr>
        <w:t xml:space="preserve">. </w:t>
      </w:r>
      <w:r w:rsidR="00D87FAB" w:rsidRPr="00B765D3">
        <w:rPr>
          <w:rFonts w:ascii="Times New Roman" w:hAnsi="Times New Roman"/>
          <w:sz w:val="24"/>
          <w:szCs w:val="24"/>
        </w:rPr>
        <w:t xml:space="preserve">Issues of conduct </w:t>
      </w:r>
      <w:r w:rsidR="00D87FAB" w:rsidRPr="00F1622B">
        <w:rPr>
          <w:rFonts w:ascii="Times New Roman" w:hAnsi="Times New Roman"/>
          <w:sz w:val="24"/>
          <w:szCs w:val="24"/>
        </w:rPr>
        <w:t xml:space="preserve">by </w:t>
      </w:r>
      <w:r w:rsidR="00D87FAB">
        <w:rPr>
          <w:rFonts w:ascii="Times New Roman" w:hAnsi="Times New Roman"/>
          <w:sz w:val="24"/>
          <w:szCs w:val="24"/>
        </w:rPr>
        <w:t xml:space="preserve">or involving </w:t>
      </w:r>
      <w:r w:rsidR="00D87FAB" w:rsidRPr="00F1622B">
        <w:rPr>
          <w:rFonts w:ascii="Times New Roman" w:hAnsi="Times New Roman"/>
          <w:sz w:val="24"/>
          <w:szCs w:val="24"/>
        </w:rPr>
        <w:t xml:space="preserve">non-employed </w:t>
      </w:r>
      <w:r w:rsidR="00D87FAB" w:rsidRPr="00B765D3">
        <w:rPr>
          <w:rFonts w:ascii="Times New Roman" w:hAnsi="Times New Roman"/>
          <w:sz w:val="24"/>
          <w:szCs w:val="24"/>
        </w:rPr>
        <w:t>Medical Staff</w:t>
      </w:r>
      <w:r w:rsidR="00D87FAB">
        <w:rPr>
          <w:rFonts w:ascii="Times New Roman" w:hAnsi="Times New Roman"/>
          <w:sz w:val="24"/>
          <w:szCs w:val="24"/>
        </w:rPr>
        <w:t xml:space="preserve"> Members</w:t>
      </w:r>
      <w:r w:rsidR="00D87FAB" w:rsidRPr="00B765D3">
        <w:rPr>
          <w:rFonts w:ascii="Times New Roman" w:hAnsi="Times New Roman"/>
          <w:sz w:val="24"/>
          <w:szCs w:val="24"/>
        </w:rPr>
        <w:t xml:space="preserve"> will be addressed in accordance with this </w:t>
      </w:r>
      <w:r w:rsidR="00D87FAB">
        <w:rPr>
          <w:rFonts w:ascii="Times New Roman" w:hAnsi="Times New Roman"/>
          <w:sz w:val="24"/>
          <w:szCs w:val="24"/>
        </w:rPr>
        <w:t>p</w:t>
      </w:r>
      <w:r w:rsidR="00D87FAB" w:rsidRPr="00B765D3">
        <w:rPr>
          <w:rFonts w:ascii="Times New Roman" w:hAnsi="Times New Roman"/>
          <w:sz w:val="24"/>
          <w:szCs w:val="24"/>
        </w:rPr>
        <w:t>olicy.</w:t>
      </w:r>
    </w:p>
    <w:p w14:paraId="6286534E" w14:textId="77777777" w:rsidR="00D87FAB" w:rsidRDefault="00D87FAB" w:rsidP="00D87FAB">
      <w:pPr>
        <w:pStyle w:val="BodyText2"/>
        <w:tabs>
          <w:tab w:val="clear" w:pos="480"/>
          <w:tab w:val="left" w:pos="1440"/>
        </w:tabs>
        <w:ind w:left="1440" w:hanging="720"/>
        <w:rPr>
          <w:rFonts w:ascii="Times New Roman" w:hAnsi="Times New Roman"/>
          <w:sz w:val="24"/>
          <w:szCs w:val="24"/>
        </w:rPr>
      </w:pPr>
    </w:p>
    <w:p w14:paraId="11E1CCAF" w14:textId="77777777" w:rsidR="00B43346" w:rsidRDefault="00B43346" w:rsidP="00812A26">
      <w:pPr>
        <w:pStyle w:val="BodyText2"/>
        <w:tabs>
          <w:tab w:val="clear" w:pos="480"/>
          <w:tab w:val="left" w:pos="2160"/>
        </w:tabs>
        <w:ind w:left="2160" w:righ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D87FAB">
        <w:rPr>
          <w:rFonts w:ascii="Times New Roman" w:hAnsi="Times New Roman"/>
          <w:sz w:val="24"/>
          <w:szCs w:val="24"/>
        </w:rPr>
        <w:t>Issues of conduct may be addressed initially by a meeting with the Chief of Staff and/or Chief Medical Officer.</w:t>
      </w:r>
    </w:p>
    <w:p w14:paraId="340EE953" w14:textId="77777777" w:rsidR="00B43346" w:rsidRDefault="00B43346" w:rsidP="00812A26">
      <w:pPr>
        <w:pStyle w:val="BodyText2"/>
        <w:tabs>
          <w:tab w:val="clear" w:pos="480"/>
          <w:tab w:val="left" w:pos="2160"/>
        </w:tabs>
        <w:ind w:left="2160" w:right="-720" w:hanging="720"/>
        <w:rPr>
          <w:rFonts w:ascii="Times New Roman" w:hAnsi="Times New Roman"/>
          <w:sz w:val="24"/>
          <w:szCs w:val="24"/>
        </w:rPr>
      </w:pPr>
    </w:p>
    <w:p w14:paraId="2BB211D5" w14:textId="3964186D" w:rsidR="00D87FAB" w:rsidRPr="00F1622B" w:rsidRDefault="00B43346" w:rsidP="00812A26">
      <w:pPr>
        <w:pStyle w:val="BodyText2"/>
        <w:tabs>
          <w:tab w:val="clear" w:pos="480"/>
          <w:tab w:val="left" w:pos="2160"/>
        </w:tabs>
        <w:ind w:left="2160" w:right="-720" w:hanging="720"/>
        <w:rPr>
          <w:rFonts w:ascii="Times New Roman" w:hAnsi="Times New Roman"/>
          <w:sz w:val="24"/>
          <w:szCs w:val="24"/>
        </w:rPr>
      </w:pPr>
      <w:r>
        <w:rPr>
          <w:rFonts w:ascii="Times New Roman" w:hAnsi="Times New Roman"/>
          <w:sz w:val="24"/>
          <w:szCs w:val="24"/>
        </w:rPr>
        <w:lastRenderedPageBreak/>
        <w:t>B.</w:t>
      </w:r>
      <w:r>
        <w:rPr>
          <w:rFonts w:ascii="Times New Roman" w:hAnsi="Times New Roman"/>
          <w:sz w:val="24"/>
          <w:szCs w:val="24"/>
        </w:rPr>
        <w:tab/>
      </w:r>
      <w:r w:rsidR="00D87FAB" w:rsidRPr="00A55761">
        <w:rPr>
          <w:rFonts w:ascii="Times New Roman" w:hAnsi="Times New Roman"/>
          <w:sz w:val="24"/>
          <w:szCs w:val="24"/>
        </w:rPr>
        <w:t xml:space="preserve">In order to effectuate the objectives of this </w:t>
      </w:r>
      <w:r w:rsidR="00D87FAB">
        <w:rPr>
          <w:rFonts w:ascii="Times New Roman" w:hAnsi="Times New Roman"/>
          <w:sz w:val="24"/>
          <w:szCs w:val="24"/>
        </w:rPr>
        <w:t>p</w:t>
      </w:r>
      <w:r w:rsidR="00D87FAB" w:rsidRPr="00A55761">
        <w:rPr>
          <w:rFonts w:ascii="Times New Roman" w:hAnsi="Times New Roman"/>
          <w:sz w:val="24"/>
          <w:szCs w:val="24"/>
        </w:rPr>
        <w:t>olicy, and except as otherwise may be determined</w:t>
      </w:r>
      <w:r w:rsidR="00D87FAB" w:rsidRPr="00D87FAB">
        <w:rPr>
          <w:rFonts w:ascii="Times New Roman" w:hAnsi="Times New Roman"/>
          <w:sz w:val="24"/>
          <w:szCs w:val="24"/>
        </w:rPr>
        <w:t>,</w:t>
      </w:r>
      <w:r w:rsidR="00D87FAB" w:rsidRPr="00A55761">
        <w:rPr>
          <w:rFonts w:ascii="Times New Roman" w:hAnsi="Times New Roman"/>
          <w:sz w:val="24"/>
          <w:szCs w:val="24"/>
        </w:rPr>
        <w:t xml:space="preserve"> </w:t>
      </w:r>
      <w:r w:rsidR="00BC44F4">
        <w:rPr>
          <w:rFonts w:ascii="Times New Roman" w:hAnsi="Times New Roman"/>
          <w:sz w:val="24"/>
          <w:szCs w:val="24"/>
        </w:rPr>
        <w:t xml:space="preserve">neither the Hospital’s legal counsel nor </w:t>
      </w:r>
      <w:r w:rsidR="00D87FAB" w:rsidRPr="00A55761">
        <w:rPr>
          <w:rFonts w:ascii="Times New Roman" w:hAnsi="Times New Roman"/>
          <w:sz w:val="24"/>
          <w:szCs w:val="24"/>
        </w:rPr>
        <w:t xml:space="preserve">the </w:t>
      </w:r>
      <w:r w:rsidR="00D87FAB">
        <w:rPr>
          <w:rFonts w:ascii="Times New Roman" w:hAnsi="Times New Roman"/>
          <w:sz w:val="24"/>
          <w:szCs w:val="24"/>
        </w:rPr>
        <w:t>Medical Staff Member’s</w:t>
      </w:r>
      <w:r w:rsidR="00D87FAB" w:rsidRPr="00D96918">
        <w:rPr>
          <w:rFonts w:ascii="Times New Roman" w:hAnsi="Times New Roman"/>
          <w:sz w:val="24"/>
          <w:szCs w:val="24"/>
        </w:rPr>
        <w:t xml:space="preserve"> and/or </w:t>
      </w:r>
      <w:r w:rsidR="006E2EF1">
        <w:rPr>
          <w:rFonts w:ascii="Times New Roman" w:hAnsi="Times New Roman"/>
          <w:sz w:val="24"/>
          <w:szCs w:val="24"/>
        </w:rPr>
        <w:t>Advanced Practice Provider’s</w:t>
      </w:r>
      <w:r w:rsidR="00D87FAB" w:rsidRPr="00A55761">
        <w:rPr>
          <w:rFonts w:ascii="Times New Roman" w:hAnsi="Times New Roman"/>
          <w:sz w:val="24"/>
          <w:szCs w:val="24"/>
        </w:rPr>
        <w:t xml:space="preserve"> </w:t>
      </w:r>
      <w:r w:rsidR="00D87FAB">
        <w:rPr>
          <w:rFonts w:ascii="Times New Roman" w:hAnsi="Times New Roman"/>
          <w:sz w:val="24"/>
          <w:szCs w:val="24"/>
        </w:rPr>
        <w:t xml:space="preserve">legal </w:t>
      </w:r>
      <w:r w:rsidR="00D87FAB" w:rsidRPr="00A55761">
        <w:rPr>
          <w:rFonts w:ascii="Times New Roman" w:hAnsi="Times New Roman"/>
          <w:sz w:val="24"/>
          <w:szCs w:val="24"/>
        </w:rPr>
        <w:t xml:space="preserve">counsel </w:t>
      </w:r>
      <w:r w:rsidR="00BC44F4">
        <w:rPr>
          <w:rFonts w:ascii="Times New Roman" w:hAnsi="Times New Roman"/>
          <w:sz w:val="24"/>
          <w:szCs w:val="24"/>
        </w:rPr>
        <w:t xml:space="preserve">may </w:t>
      </w:r>
      <w:r w:rsidR="00D87FAB" w:rsidRPr="00A55761">
        <w:rPr>
          <w:rFonts w:ascii="Times New Roman" w:hAnsi="Times New Roman"/>
          <w:sz w:val="24"/>
          <w:szCs w:val="24"/>
        </w:rPr>
        <w:t xml:space="preserve">attend any of the meetings described in this </w:t>
      </w:r>
      <w:r w:rsidR="00D87FAB">
        <w:rPr>
          <w:rFonts w:ascii="Times New Roman" w:hAnsi="Times New Roman"/>
          <w:sz w:val="24"/>
          <w:szCs w:val="24"/>
        </w:rPr>
        <w:t>p</w:t>
      </w:r>
      <w:r w:rsidR="00D87FAB" w:rsidRPr="00A55761">
        <w:rPr>
          <w:rFonts w:ascii="Times New Roman" w:hAnsi="Times New Roman"/>
          <w:sz w:val="24"/>
          <w:szCs w:val="24"/>
        </w:rPr>
        <w:t>olicy</w:t>
      </w:r>
      <w:r w:rsidR="00D87FAB">
        <w:rPr>
          <w:rFonts w:ascii="Times New Roman" w:hAnsi="Times New Roman"/>
          <w:sz w:val="24"/>
          <w:szCs w:val="24"/>
        </w:rPr>
        <w:t>.</w:t>
      </w:r>
    </w:p>
    <w:p w14:paraId="6962D0A6" w14:textId="77777777" w:rsidR="00D87FAB" w:rsidRPr="00A55761" w:rsidRDefault="00D87FAB" w:rsidP="00812A26">
      <w:pPr>
        <w:pStyle w:val="BodyText2"/>
        <w:tabs>
          <w:tab w:val="left" w:pos="1440"/>
        </w:tabs>
        <w:ind w:left="1440" w:right="-720" w:hanging="720"/>
        <w:rPr>
          <w:rFonts w:ascii="Times New Roman" w:hAnsi="Times New Roman"/>
          <w:sz w:val="24"/>
          <w:szCs w:val="24"/>
        </w:rPr>
      </w:pPr>
    </w:p>
    <w:p w14:paraId="265A21DF" w14:textId="5009D0F5" w:rsidR="00C7391D" w:rsidRDefault="00E5037E" w:rsidP="00812A26">
      <w:pPr>
        <w:pStyle w:val="BodyText2"/>
        <w:tabs>
          <w:tab w:val="clear" w:pos="480"/>
          <w:tab w:val="left" w:pos="1440"/>
        </w:tabs>
        <w:ind w:left="1440" w:right="-720" w:hanging="720"/>
        <w:rPr>
          <w:rFonts w:ascii="Times New Roman" w:hAnsi="Times New Roman"/>
          <w:sz w:val="24"/>
          <w:szCs w:val="24"/>
        </w:rPr>
      </w:pPr>
      <w:r>
        <w:rPr>
          <w:rFonts w:ascii="Times New Roman" w:hAnsi="Times New Roman"/>
          <w:sz w:val="24"/>
          <w:szCs w:val="24"/>
        </w:rPr>
        <w:t>3</w:t>
      </w:r>
      <w:r w:rsidR="000B3F36">
        <w:rPr>
          <w:rFonts w:ascii="Times New Roman" w:hAnsi="Times New Roman"/>
          <w:sz w:val="24"/>
          <w:szCs w:val="24"/>
        </w:rPr>
        <w:t>.</w:t>
      </w:r>
      <w:r w:rsidR="00C7391D">
        <w:rPr>
          <w:rFonts w:ascii="Times New Roman" w:hAnsi="Times New Roman"/>
          <w:sz w:val="24"/>
          <w:szCs w:val="24"/>
        </w:rPr>
        <w:t>1</w:t>
      </w:r>
      <w:r w:rsidR="00B43346">
        <w:rPr>
          <w:rFonts w:ascii="Times New Roman" w:hAnsi="Times New Roman"/>
          <w:sz w:val="24"/>
          <w:szCs w:val="24"/>
        </w:rPr>
        <w:t>.2</w:t>
      </w:r>
      <w:r w:rsidR="00B43346">
        <w:rPr>
          <w:rFonts w:ascii="Times New Roman" w:hAnsi="Times New Roman"/>
          <w:sz w:val="24"/>
          <w:szCs w:val="24"/>
        </w:rPr>
        <w:tab/>
      </w:r>
      <w:r w:rsidR="00D87FAB" w:rsidRPr="00A55761">
        <w:rPr>
          <w:rFonts w:ascii="Times New Roman" w:hAnsi="Times New Roman"/>
          <w:sz w:val="24"/>
          <w:szCs w:val="24"/>
        </w:rPr>
        <w:t xml:space="preserve">The Medical Staff leadership and Hospital Administration will make employees, </w:t>
      </w:r>
      <w:r w:rsidR="00D87FAB">
        <w:rPr>
          <w:rFonts w:ascii="Times New Roman" w:hAnsi="Times New Roman"/>
          <w:sz w:val="24"/>
          <w:szCs w:val="24"/>
        </w:rPr>
        <w:t>Member</w:t>
      </w:r>
      <w:r w:rsidR="00D87FAB" w:rsidRPr="00A55761">
        <w:rPr>
          <w:rFonts w:ascii="Times New Roman" w:hAnsi="Times New Roman"/>
          <w:sz w:val="24"/>
          <w:szCs w:val="24"/>
        </w:rPr>
        <w:t xml:space="preserve">s of the Medical Staff </w:t>
      </w:r>
      <w:r w:rsidR="00D87FAB">
        <w:rPr>
          <w:rFonts w:ascii="Times New Roman" w:hAnsi="Times New Roman"/>
          <w:sz w:val="24"/>
          <w:szCs w:val="24"/>
        </w:rPr>
        <w:t xml:space="preserve">and </w:t>
      </w:r>
      <w:r w:rsidR="006E2EF1">
        <w:rPr>
          <w:rFonts w:ascii="Times New Roman" w:hAnsi="Times New Roman"/>
          <w:sz w:val="24"/>
          <w:szCs w:val="24"/>
        </w:rPr>
        <w:t>Advanced Practice Providers</w:t>
      </w:r>
      <w:r w:rsidR="00D87FAB">
        <w:rPr>
          <w:rFonts w:ascii="Times New Roman" w:hAnsi="Times New Roman"/>
          <w:sz w:val="24"/>
          <w:szCs w:val="24"/>
        </w:rPr>
        <w:t xml:space="preserve"> Staff, </w:t>
      </w:r>
      <w:r w:rsidR="00D87FAB" w:rsidRPr="00A55761">
        <w:rPr>
          <w:rFonts w:ascii="Times New Roman" w:hAnsi="Times New Roman"/>
          <w:sz w:val="24"/>
          <w:szCs w:val="24"/>
        </w:rPr>
        <w:t>and other personnel in the Hospital aware of this Policy</w:t>
      </w:r>
      <w:r w:rsidR="00D87FAB">
        <w:rPr>
          <w:rFonts w:ascii="Times New Roman" w:hAnsi="Times New Roman"/>
          <w:sz w:val="24"/>
          <w:szCs w:val="24"/>
        </w:rPr>
        <w:t>,</w:t>
      </w:r>
      <w:r w:rsidR="00D87FAB" w:rsidRPr="00A55761">
        <w:rPr>
          <w:rFonts w:ascii="Times New Roman" w:hAnsi="Times New Roman"/>
          <w:sz w:val="24"/>
          <w:szCs w:val="24"/>
        </w:rPr>
        <w:t xml:space="preserve"> and will institute procedures to facilitate prompt reporting of inappropriate conduct and prompt action as appropriate under the circumstances.</w:t>
      </w:r>
    </w:p>
    <w:p w14:paraId="1C217D4E" w14:textId="77777777" w:rsidR="00C7391D" w:rsidRDefault="00C7391D" w:rsidP="00C7391D">
      <w:pPr>
        <w:pStyle w:val="BodyText2"/>
        <w:tabs>
          <w:tab w:val="clear" w:pos="480"/>
          <w:tab w:val="left" w:pos="1440"/>
        </w:tabs>
        <w:ind w:left="1440" w:hanging="720"/>
        <w:rPr>
          <w:rFonts w:ascii="Times New Roman" w:hAnsi="Times New Roman"/>
          <w:sz w:val="24"/>
          <w:szCs w:val="24"/>
        </w:rPr>
      </w:pPr>
    </w:p>
    <w:p w14:paraId="26BAFD4D" w14:textId="77777777" w:rsidR="00C7391D" w:rsidRDefault="00E5037E" w:rsidP="00D23B17">
      <w:pPr>
        <w:pStyle w:val="BodyText2"/>
        <w:tabs>
          <w:tab w:val="clear" w:pos="480"/>
          <w:tab w:val="left" w:pos="1440"/>
        </w:tabs>
        <w:ind w:hanging="720"/>
        <w:rPr>
          <w:rFonts w:ascii="Times New Roman" w:hAnsi="Times New Roman"/>
          <w:b/>
          <w:sz w:val="24"/>
          <w:szCs w:val="24"/>
        </w:rPr>
      </w:pPr>
      <w:r>
        <w:rPr>
          <w:rFonts w:ascii="Times New Roman" w:hAnsi="Times New Roman"/>
          <w:b/>
          <w:sz w:val="24"/>
          <w:szCs w:val="24"/>
        </w:rPr>
        <w:t>3.2</w:t>
      </w:r>
      <w:r w:rsidR="002B3B89">
        <w:rPr>
          <w:rFonts w:ascii="Times New Roman" w:hAnsi="Times New Roman"/>
          <w:b/>
          <w:sz w:val="24"/>
          <w:szCs w:val="24"/>
        </w:rPr>
        <w:tab/>
      </w:r>
      <w:r w:rsidR="002B3B89" w:rsidRPr="00D96918">
        <w:rPr>
          <w:rFonts w:ascii="Times New Roman" w:hAnsi="Times New Roman"/>
          <w:b/>
          <w:sz w:val="24"/>
          <w:szCs w:val="24"/>
        </w:rPr>
        <w:t xml:space="preserve">Reporting of </w:t>
      </w:r>
      <w:r w:rsidR="002B3B89">
        <w:rPr>
          <w:rFonts w:ascii="Times New Roman" w:hAnsi="Times New Roman"/>
          <w:b/>
          <w:sz w:val="24"/>
          <w:szCs w:val="24"/>
        </w:rPr>
        <w:t xml:space="preserve">Alleged </w:t>
      </w:r>
      <w:r w:rsidR="002B3B89" w:rsidRPr="00D96918">
        <w:rPr>
          <w:rFonts w:ascii="Times New Roman" w:hAnsi="Times New Roman"/>
          <w:b/>
          <w:sz w:val="24"/>
          <w:szCs w:val="24"/>
        </w:rPr>
        <w:t>Inappropriate Conduct</w:t>
      </w:r>
    </w:p>
    <w:p w14:paraId="49176776" w14:textId="77777777" w:rsidR="00C7391D" w:rsidRDefault="00C7391D" w:rsidP="00C7391D">
      <w:pPr>
        <w:pStyle w:val="BodyText2"/>
        <w:tabs>
          <w:tab w:val="clear" w:pos="480"/>
          <w:tab w:val="left" w:pos="1440"/>
        </w:tabs>
        <w:ind w:left="1440" w:hanging="720"/>
        <w:rPr>
          <w:rFonts w:ascii="Times New Roman" w:hAnsi="Times New Roman"/>
          <w:b/>
          <w:sz w:val="24"/>
          <w:szCs w:val="24"/>
        </w:rPr>
      </w:pPr>
    </w:p>
    <w:p w14:paraId="3BDFD770" w14:textId="2B432489" w:rsidR="00C7391D" w:rsidRDefault="00E5037E" w:rsidP="00812A26">
      <w:pPr>
        <w:pStyle w:val="BodyText2"/>
        <w:tabs>
          <w:tab w:val="clear" w:pos="480"/>
          <w:tab w:val="left" w:pos="1440"/>
        </w:tabs>
        <w:ind w:left="1440" w:right="-720" w:hanging="720"/>
        <w:rPr>
          <w:rFonts w:ascii="Times New Roman" w:hAnsi="Times New Roman"/>
          <w:sz w:val="24"/>
          <w:szCs w:val="24"/>
        </w:rPr>
      </w:pPr>
      <w:r>
        <w:rPr>
          <w:rFonts w:ascii="Times New Roman" w:hAnsi="Times New Roman"/>
          <w:sz w:val="24"/>
          <w:szCs w:val="24"/>
        </w:rPr>
        <w:t>3.2</w:t>
      </w:r>
      <w:r w:rsidR="002B3B89">
        <w:rPr>
          <w:rFonts w:ascii="Times New Roman" w:hAnsi="Times New Roman"/>
          <w:sz w:val="24"/>
          <w:szCs w:val="24"/>
        </w:rPr>
        <w:t>.1</w:t>
      </w:r>
      <w:r w:rsidR="002B3B89">
        <w:rPr>
          <w:rFonts w:ascii="Times New Roman" w:hAnsi="Times New Roman"/>
          <w:sz w:val="24"/>
          <w:szCs w:val="24"/>
        </w:rPr>
        <w:tab/>
      </w:r>
      <w:r w:rsidR="00BC44F4">
        <w:rPr>
          <w:rFonts w:ascii="Times New Roman" w:hAnsi="Times New Roman"/>
          <w:sz w:val="24"/>
          <w:szCs w:val="24"/>
        </w:rPr>
        <w:t>It is preferred that c</w:t>
      </w:r>
      <w:r w:rsidR="002B3B89" w:rsidRPr="00D96918">
        <w:rPr>
          <w:rFonts w:ascii="Times New Roman" w:hAnsi="Times New Roman"/>
          <w:sz w:val="24"/>
          <w:szCs w:val="24"/>
        </w:rPr>
        <w:t xml:space="preserve">omplaints against Medical Staff </w:t>
      </w:r>
      <w:r w:rsidR="002B3B89">
        <w:rPr>
          <w:rFonts w:ascii="Times New Roman" w:hAnsi="Times New Roman"/>
          <w:sz w:val="24"/>
          <w:szCs w:val="24"/>
        </w:rPr>
        <w:t>Member</w:t>
      </w:r>
      <w:r w:rsidR="002B3B89" w:rsidRPr="00D96918">
        <w:rPr>
          <w:rFonts w:ascii="Times New Roman" w:hAnsi="Times New Roman"/>
          <w:sz w:val="24"/>
          <w:szCs w:val="24"/>
        </w:rPr>
        <w:t>s be</w:t>
      </w:r>
      <w:r w:rsidR="00BC44F4">
        <w:rPr>
          <w:rFonts w:ascii="Times New Roman" w:hAnsi="Times New Roman"/>
          <w:sz w:val="24"/>
          <w:szCs w:val="24"/>
        </w:rPr>
        <w:t xml:space="preserve"> </w:t>
      </w:r>
      <w:r w:rsidR="002B3B89">
        <w:rPr>
          <w:rFonts w:ascii="Times New Roman" w:hAnsi="Times New Roman"/>
          <w:sz w:val="24"/>
          <w:szCs w:val="24"/>
        </w:rPr>
        <w:t>in writing</w:t>
      </w:r>
      <w:r w:rsidR="00BC44F4">
        <w:rPr>
          <w:rFonts w:ascii="Times New Roman" w:hAnsi="Times New Roman"/>
          <w:sz w:val="24"/>
          <w:szCs w:val="24"/>
        </w:rPr>
        <w:t xml:space="preserve">. Reports should </w:t>
      </w:r>
      <w:r w:rsidR="00C7391D">
        <w:rPr>
          <w:rFonts w:ascii="Times New Roman" w:hAnsi="Times New Roman"/>
          <w:sz w:val="24"/>
          <w:szCs w:val="24"/>
        </w:rPr>
        <w:t>include:</w:t>
      </w:r>
    </w:p>
    <w:p w14:paraId="09D025AF" w14:textId="77777777" w:rsidR="00C7391D" w:rsidRDefault="00C7391D" w:rsidP="00812A26">
      <w:pPr>
        <w:pStyle w:val="BodyText2"/>
        <w:tabs>
          <w:tab w:val="clear" w:pos="480"/>
          <w:tab w:val="left" w:pos="1440"/>
        </w:tabs>
        <w:ind w:left="1440" w:right="-720" w:hanging="720"/>
        <w:rPr>
          <w:rFonts w:ascii="Times New Roman" w:hAnsi="Times New Roman"/>
          <w:sz w:val="24"/>
          <w:szCs w:val="24"/>
        </w:rPr>
      </w:pPr>
    </w:p>
    <w:p w14:paraId="1450ACAC" w14:textId="77777777" w:rsidR="00C7391D" w:rsidRDefault="002B3B89" w:rsidP="00812A26">
      <w:pPr>
        <w:pStyle w:val="BodyText2"/>
        <w:tabs>
          <w:tab w:val="clear" w:pos="480"/>
          <w:tab w:val="left" w:pos="1440"/>
        </w:tabs>
        <w:ind w:left="2160" w:righ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w:t>
      </w:r>
      <w:r w:rsidRPr="00A55761">
        <w:rPr>
          <w:rFonts w:ascii="Times New Roman" w:hAnsi="Times New Roman"/>
          <w:sz w:val="24"/>
          <w:szCs w:val="24"/>
        </w:rPr>
        <w:t>he date and time of the incident;</w:t>
      </w:r>
    </w:p>
    <w:p w14:paraId="04AB4D96" w14:textId="77777777" w:rsidR="00C7391D" w:rsidRDefault="00C7391D" w:rsidP="00812A26">
      <w:pPr>
        <w:pStyle w:val="BodyText2"/>
        <w:tabs>
          <w:tab w:val="clear" w:pos="480"/>
          <w:tab w:val="left" w:pos="1440"/>
        </w:tabs>
        <w:ind w:left="2160" w:right="-720" w:hanging="720"/>
        <w:rPr>
          <w:rFonts w:ascii="Times New Roman" w:hAnsi="Times New Roman"/>
          <w:sz w:val="24"/>
          <w:szCs w:val="24"/>
        </w:rPr>
      </w:pPr>
    </w:p>
    <w:p w14:paraId="70C57C6F" w14:textId="77777777" w:rsidR="00C7391D" w:rsidRDefault="002B3B89" w:rsidP="00812A26">
      <w:pPr>
        <w:pStyle w:val="BodyText2"/>
        <w:tabs>
          <w:tab w:val="clear" w:pos="480"/>
          <w:tab w:val="left" w:pos="1440"/>
        </w:tabs>
        <w:ind w:left="2160" w:right="-72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A</w:t>
      </w:r>
      <w:r w:rsidRPr="00A55761">
        <w:rPr>
          <w:rFonts w:ascii="Times New Roman" w:hAnsi="Times New Roman"/>
          <w:sz w:val="24"/>
          <w:szCs w:val="24"/>
        </w:rPr>
        <w:t xml:space="preserve"> factual descriptio</w:t>
      </w:r>
      <w:r w:rsidR="00C7391D">
        <w:rPr>
          <w:rFonts w:ascii="Times New Roman" w:hAnsi="Times New Roman"/>
          <w:sz w:val="24"/>
          <w:szCs w:val="24"/>
        </w:rPr>
        <w:t>n of the questionable behavior;</w:t>
      </w:r>
    </w:p>
    <w:p w14:paraId="335807B9" w14:textId="77777777" w:rsidR="00C7391D" w:rsidRDefault="00C7391D" w:rsidP="00812A26">
      <w:pPr>
        <w:pStyle w:val="BodyText2"/>
        <w:tabs>
          <w:tab w:val="clear" w:pos="480"/>
          <w:tab w:val="left" w:pos="1440"/>
        </w:tabs>
        <w:ind w:left="2160" w:right="-720" w:hanging="720"/>
        <w:rPr>
          <w:rFonts w:ascii="Times New Roman" w:hAnsi="Times New Roman"/>
          <w:sz w:val="24"/>
          <w:szCs w:val="24"/>
        </w:rPr>
      </w:pPr>
    </w:p>
    <w:p w14:paraId="04B5A63C" w14:textId="77777777" w:rsidR="00C7391D" w:rsidRDefault="002B3B89" w:rsidP="00812A26">
      <w:pPr>
        <w:pStyle w:val="BodyText2"/>
        <w:tabs>
          <w:tab w:val="clear" w:pos="480"/>
          <w:tab w:val="left" w:pos="1440"/>
        </w:tabs>
        <w:ind w:left="2160" w:right="-72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T</w:t>
      </w:r>
      <w:r w:rsidRPr="00A55761">
        <w:rPr>
          <w:rFonts w:ascii="Times New Roman" w:hAnsi="Times New Roman"/>
          <w:sz w:val="24"/>
          <w:szCs w:val="24"/>
        </w:rPr>
        <w:t>he name of any patient or patient's family member who may have been involved in the incident, including any patient or family member who may have witnessed the incident;</w:t>
      </w:r>
    </w:p>
    <w:p w14:paraId="515ADE63" w14:textId="77777777" w:rsidR="00C7391D" w:rsidRDefault="00C7391D" w:rsidP="00812A26">
      <w:pPr>
        <w:pStyle w:val="BodyText2"/>
        <w:tabs>
          <w:tab w:val="clear" w:pos="480"/>
          <w:tab w:val="left" w:pos="1440"/>
        </w:tabs>
        <w:ind w:left="2160" w:right="-720" w:hanging="720"/>
        <w:rPr>
          <w:rFonts w:ascii="Times New Roman" w:hAnsi="Times New Roman"/>
          <w:sz w:val="24"/>
          <w:szCs w:val="24"/>
        </w:rPr>
      </w:pPr>
    </w:p>
    <w:p w14:paraId="298F24B5" w14:textId="77777777" w:rsidR="00C7391D" w:rsidRDefault="002B3B89" w:rsidP="00812A26">
      <w:pPr>
        <w:pStyle w:val="BodyText2"/>
        <w:tabs>
          <w:tab w:val="clear" w:pos="480"/>
          <w:tab w:val="left" w:pos="1440"/>
        </w:tabs>
        <w:ind w:left="2160" w:right="-72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T</w:t>
      </w:r>
      <w:r w:rsidRPr="00A55761">
        <w:rPr>
          <w:rFonts w:ascii="Times New Roman" w:hAnsi="Times New Roman"/>
          <w:sz w:val="24"/>
          <w:szCs w:val="24"/>
        </w:rPr>
        <w:t>he circumstances which precipitated the incident;</w:t>
      </w:r>
    </w:p>
    <w:p w14:paraId="0EDEDCB3" w14:textId="77777777" w:rsidR="00C7391D" w:rsidRDefault="00C7391D" w:rsidP="00812A26">
      <w:pPr>
        <w:pStyle w:val="BodyText2"/>
        <w:tabs>
          <w:tab w:val="clear" w:pos="480"/>
          <w:tab w:val="left" w:pos="1440"/>
        </w:tabs>
        <w:ind w:left="2160" w:right="-720" w:hanging="720"/>
        <w:rPr>
          <w:rFonts w:ascii="Times New Roman" w:hAnsi="Times New Roman"/>
          <w:sz w:val="24"/>
          <w:szCs w:val="24"/>
        </w:rPr>
      </w:pPr>
    </w:p>
    <w:p w14:paraId="32EB6C53" w14:textId="77777777" w:rsidR="00C7391D" w:rsidRDefault="002B3B89" w:rsidP="00812A26">
      <w:pPr>
        <w:pStyle w:val="BodyText2"/>
        <w:tabs>
          <w:tab w:val="clear" w:pos="480"/>
          <w:tab w:val="left" w:pos="1440"/>
        </w:tabs>
        <w:ind w:left="2160" w:right="-720" w:hanging="72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T</w:t>
      </w:r>
      <w:r w:rsidRPr="00A55761">
        <w:rPr>
          <w:rFonts w:ascii="Times New Roman" w:hAnsi="Times New Roman"/>
          <w:sz w:val="24"/>
          <w:szCs w:val="24"/>
        </w:rPr>
        <w:t>he names of other witnesses to the incident;</w:t>
      </w:r>
    </w:p>
    <w:p w14:paraId="1147F8E6" w14:textId="77777777" w:rsidR="00C7391D" w:rsidRDefault="00C7391D" w:rsidP="00812A26">
      <w:pPr>
        <w:pStyle w:val="BodyText2"/>
        <w:tabs>
          <w:tab w:val="clear" w:pos="480"/>
          <w:tab w:val="left" w:pos="1440"/>
        </w:tabs>
        <w:ind w:left="2160" w:right="-720" w:hanging="720"/>
        <w:rPr>
          <w:rFonts w:ascii="Times New Roman" w:hAnsi="Times New Roman"/>
          <w:sz w:val="24"/>
          <w:szCs w:val="24"/>
        </w:rPr>
      </w:pPr>
    </w:p>
    <w:p w14:paraId="36C4E03C" w14:textId="77777777" w:rsidR="00C7391D" w:rsidRDefault="002B3B89" w:rsidP="00812A26">
      <w:pPr>
        <w:pStyle w:val="BodyText2"/>
        <w:tabs>
          <w:tab w:val="clear" w:pos="480"/>
          <w:tab w:val="left" w:pos="1440"/>
        </w:tabs>
        <w:ind w:left="2160" w:right="-720" w:hanging="72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C</w:t>
      </w:r>
      <w:r w:rsidRPr="00A55761">
        <w:rPr>
          <w:rFonts w:ascii="Times New Roman" w:hAnsi="Times New Roman"/>
          <w:sz w:val="24"/>
          <w:szCs w:val="24"/>
        </w:rPr>
        <w:t xml:space="preserve">onsequences, if any, of the behavior as it relates to patient care, personnel, or Hospital operations; </w:t>
      </w:r>
      <w:r>
        <w:rPr>
          <w:rFonts w:ascii="Times New Roman" w:hAnsi="Times New Roman"/>
          <w:sz w:val="24"/>
          <w:szCs w:val="24"/>
        </w:rPr>
        <w:t>and,</w:t>
      </w:r>
    </w:p>
    <w:p w14:paraId="291D8375" w14:textId="77777777" w:rsidR="00C7391D" w:rsidRDefault="00C7391D" w:rsidP="00812A26">
      <w:pPr>
        <w:pStyle w:val="BodyText2"/>
        <w:tabs>
          <w:tab w:val="clear" w:pos="480"/>
          <w:tab w:val="left" w:pos="1440"/>
        </w:tabs>
        <w:ind w:left="2160" w:right="-720" w:hanging="720"/>
        <w:rPr>
          <w:rFonts w:ascii="Times New Roman" w:hAnsi="Times New Roman"/>
          <w:sz w:val="24"/>
          <w:szCs w:val="24"/>
        </w:rPr>
      </w:pPr>
    </w:p>
    <w:p w14:paraId="3B47AE47" w14:textId="39DB3218" w:rsidR="002B3B89" w:rsidRDefault="002B3B89" w:rsidP="00812A26">
      <w:pPr>
        <w:pStyle w:val="BodyText2"/>
        <w:tabs>
          <w:tab w:val="clear" w:pos="480"/>
          <w:tab w:val="left" w:pos="1440"/>
        </w:tabs>
        <w:ind w:left="2160" w:right="-720" w:hanging="720"/>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A</w:t>
      </w:r>
      <w:r w:rsidRPr="00A55761">
        <w:rPr>
          <w:rFonts w:ascii="Times New Roman" w:hAnsi="Times New Roman"/>
          <w:sz w:val="24"/>
          <w:szCs w:val="24"/>
        </w:rPr>
        <w:t>ny action taken to intervene in, or remedy, the incident</w:t>
      </w:r>
      <w:r>
        <w:rPr>
          <w:rFonts w:ascii="Times New Roman" w:hAnsi="Times New Roman"/>
          <w:sz w:val="24"/>
          <w:szCs w:val="24"/>
        </w:rPr>
        <w:t>.</w:t>
      </w:r>
    </w:p>
    <w:p w14:paraId="47F5B129" w14:textId="77777777" w:rsidR="002B3B89" w:rsidRDefault="002B3B89" w:rsidP="002B3B89">
      <w:pPr>
        <w:pStyle w:val="BodyText30"/>
        <w:ind w:left="0"/>
        <w:rPr>
          <w:rFonts w:ascii="Times New Roman" w:hAnsi="Times New Roman"/>
          <w:sz w:val="24"/>
          <w:szCs w:val="24"/>
        </w:rPr>
      </w:pPr>
    </w:p>
    <w:p w14:paraId="379A43CB" w14:textId="23A22C29" w:rsidR="002B3B89" w:rsidRDefault="00BC44F4" w:rsidP="00BC44F4">
      <w:pPr>
        <w:pStyle w:val="BodyText30"/>
        <w:ind w:left="1440" w:hanging="720"/>
        <w:rPr>
          <w:rFonts w:ascii="Times New Roman" w:hAnsi="Times New Roman"/>
          <w:sz w:val="24"/>
          <w:szCs w:val="24"/>
        </w:rPr>
      </w:pPr>
      <w:r>
        <w:rPr>
          <w:rFonts w:ascii="Times New Roman" w:hAnsi="Times New Roman"/>
          <w:sz w:val="24"/>
          <w:szCs w:val="24"/>
        </w:rPr>
        <w:t>3.2.2</w:t>
      </w:r>
      <w:r>
        <w:rPr>
          <w:rFonts w:ascii="Times New Roman" w:hAnsi="Times New Roman"/>
          <w:sz w:val="24"/>
          <w:szCs w:val="24"/>
        </w:rPr>
        <w:tab/>
        <w:t xml:space="preserve">Reports may be submitted to a member of the Human Resources department, to a member of the Committee, or to a member of the Hospital’s Executive Leadership team. Reports may also be submitted through the event management system, or through the compliance hotline at 877- 445-7987 or 325-670-7676. When a report is received regarding a Medical Staff Member or </w:t>
      </w:r>
      <w:r w:rsidR="006E2EF1">
        <w:rPr>
          <w:rFonts w:ascii="Times New Roman" w:hAnsi="Times New Roman"/>
          <w:sz w:val="24"/>
          <w:szCs w:val="24"/>
        </w:rPr>
        <w:t>Advanced Practice Provider</w:t>
      </w:r>
      <w:r>
        <w:rPr>
          <w:rFonts w:ascii="Times New Roman" w:hAnsi="Times New Roman"/>
          <w:sz w:val="24"/>
          <w:szCs w:val="24"/>
        </w:rPr>
        <w:t xml:space="preserve">, the report will be forwarded </w:t>
      </w:r>
      <w:r w:rsidRPr="00A55761">
        <w:rPr>
          <w:rFonts w:ascii="Times New Roman" w:hAnsi="Times New Roman"/>
          <w:sz w:val="24"/>
          <w:szCs w:val="24"/>
        </w:rPr>
        <w:t xml:space="preserve">to the </w:t>
      </w:r>
      <w:r>
        <w:rPr>
          <w:rFonts w:ascii="Times New Roman" w:hAnsi="Times New Roman"/>
          <w:sz w:val="24"/>
          <w:szCs w:val="24"/>
        </w:rPr>
        <w:t>Committee</w:t>
      </w:r>
      <w:r w:rsidRPr="00A55761">
        <w:rPr>
          <w:rFonts w:ascii="Times New Roman" w:hAnsi="Times New Roman"/>
          <w:sz w:val="24"/>
          <w:szCs w:val="24"/>
        </w:rPr>
        <w:t xml:space="preserve">. </w:t>
      </w:r>
      <w:r w:rsidR="002B3B89">
        <w:rPr>
          <w:rFonts w:ascii="Times New Roman" w:hAnsi="Times New Roman"/>
          <w:sz w:val="24"/>
          <w:szCs w:val="24"/>
        </w:rPr>
        <w:t xml:space="preserve">The Committee will then proceed in accordance with this policy.  </w:t>
      </w:r>
    </w:p>
    <w:p w14:paraId="1DAD6187" w14:textId="77777777" w:rsidR="002B3B89" w:rsidRDefault="002B3B89" w:rsidP="00812A26">
      <w:pPr>
        <w:pStyle w:val="PlainText"/>
        <w:ind w:left="1440" w:right="-720" w:hanging="720"/>
        <w:jc w:val="both"/>
        <w:rPr>
          <w:rFonts w:ascii="Times New Roman" w:hAnsi="Times New Roman"/>
          <w:sz w:val="24"/>
          <w:szCs w:val="24"/>
        </w:rPr>
      </w:pPr>
    </w:p>
    <w:p w14:paraId="38A00AD3" w14:textId="0DA03D15" w:rsidR="00917740" w:rsidRPr="008C151B" w:rsidRDefault="00E5037E" w:rsidP="00812A26">
      <w:pPr>
        <w:pStyle w:val="PlainText"/>
        <w:ind w:left="1440" w:right="-720" w:hanging="720"/>
        <w:jc w:val="both"/>
        <w:rPr>
          <w:rFonts w:ascii="Times New Roman" w:hAnsi="Times New Roman"/>
          <w:sz w:val="24"/>
          <w:szCs w:val="24"/>
          <w:lang w:val="en-US"/>
        </w:rPr>
      </w:pPr>
      <w:r>
        <w:rPr>
          <w:rFonts w:ascii="Times New Roman" w:hAnsi="Times New Roman"/>
          <w:sz w:val="24"/>
          <w:szCs w:val="24"/>
          <w:lang w:val="en-US"/>
        </w:rPr>
        <w:t>3.</w:t>
      </w:r>
      <w:r w:rsidR="00D23B17">
        <w:rPr>
          <w:rFonts w:ascii="Times New Roman" w:hAnsi="Times New Roman"/>
          <w:sz w:val="24"/>
          <w:szCs w:val="24"/>
          <w:lang w:val="en-US"/>
        </w:rPr>
        <w:t>2</w:t>
      </w:r>
      <w:r w:rsidR="002B3B89">
        <w:rPr>
          <w:rFonts w:ascii="Times New Roman" w:hAnsi="Times New Roman"/>
          <w:sz w:val="24"/>
          <w:szCs w:val="24"/>
          <w:lang w:val="en-US"/>
        </w:rPr>
        <w:t>.3</w:t>
      </w:r>
      <w:r w:rsidR="002B3B89">
        <w:rPr>
          <w:rFonts w:ascii="Times New Roman" w:hAnsi="Times New Roman"/>
          <w:sz w:val="24"/>
          <w:szCs w:val="24"/>
          <w:lang w:val="en-US"/>
        </w:rPr>
        <w:tab/>
      </w:r>
      <w:r w:rsidR="008C151B" w:rsidRPr="00D87FAB">
        <w:rPr>
          <w:rFonts w:ascii="Times New Roman" w:hAnsi="Times New Roman"/>
          <w:sz w:val="24"/>
          <w:szCs w:val="24"/>
        </w:rPr>
        <w:t>A</w:t>
      </w:r>
      <w:r w:rsidR="008C151B">
        <w:rPr>
          <w:rFonts w:ascii="Times New Roman" w:hAnsi="Times New Roman"/>
          <w:sz w:val="24"/>
          <w:szCs w:val="24"/>
          <w:lang w:val="en-US"/>
        </w:rPr>
        <w:t xml:space="preserve"> </w:t>
      </w:r>
      <w:r w:rsidR="008C151B" w:rsidRPr="00D87FAB">
        <w:rPr>
          <w:rFonts w:ascii="Times New Roman" w:hAnsi="Times New Roman"/>
          <w:sz w:val="24"/>
          <w:szCs w:val="24"/>
        </w:rPr>
        <w:t xml:space="preserve">letter should be generated to the complainant acknowledging receipt of the complaint and that the complaint </w:t>
      </w:r>
      <w:r w:rsidR="008C151B">
        <w:rPr>
          <w:rFonts w:ascii="Times New Roman" w:hAnsi="Times New Roman"/>
          <w:sz w:val="24"/>
          <w:szCs w:val="24"/>
          <w:lang w:val="en-US"/>
        </w:rPr>
        <w:t xml:space="preserve">will </w:t>
      </w:r>
      <w:r w:rsidR="008C151B" w:rsidRPr="00D87FAB">
        <w:rPr>
          <w:rFonts w:ascii="Times New Roman" w:hAnsi="Times New Roman"/>
          <w:sz w:val="24"/>
          <w:szCs w:val="24"/>
        </w:rPr>
        <w:t>be handled according to policy</w:t>
      </w:r>
      <w:r w:rsidR="008C151B">
        <w:rPr>
          <w:rFonts w:ascii="Times New Roman" w:hAnsi="Times New Roman"/>
          <w:sz w:val="24"/>
          <w:szCs w:val="24"/>
          <w:lang w:val="en-US"/>
        </w:rPr>
        <w:t>.</w:t>
      </w:r>
    </w:p>
    <w:p w14:paraId="270A678B" w14:textId="77777777" w:rsidR="008C151B" w:rsidRPr="008C151B" w:rsidRDefault="008C151B" w:rsidP="008C151B">
      <w:pPr>
        <w:pStyle w:val="PlainText"/>
        <w:ind w:left="1440" w:hanging="720"/>
        <w:jc w:val="both"/>
        <w:rPr>
          <w:rFonts w:ascii="Times New Roman" w:hAnsi="Times New Roman"/>
          <w:sz w:val="24"/>
          <w:szCs w:val="24"/>
          <w:lang w:val="en-US"/>
        </w:rPr>
      </w:pPr>
    </w:p>
    <w:p w14:paraId="46367AC7" w14:textId="6877FB06" w:rsidR="00C7391D" w:rsidRPr="00D23B17" w:rsidRDefault="00D23B17" w:rsidP="00D23B17">
      <w:pPr>
        <w:widowControl w:val="0"/>
        <w:tabs>
          <w:tab w:val="left" w:pos="0"/>
          <w:tab w:val="left" w:pos="1440"/>
        </w:tabs>
        <w:spacing w:after="0" w:line="240" w:lineRule="auto"/>
        <w:ind w:left="720" w:right="18" w:hanging="720"/>
        <w:jc w:val="both"/>
        <w:rPr>
          <w:rFonts w:ascii="Times New Roman" w:hAnsi="Times New Roman"/>
          <w:b/>
          <w:sz w:val="24"/>
          <w:szCs w:val="24"/>
        </w:rPr>
      </w:pPr>
      <w:r w:rsidRPr="00D23B17">
        <w:rPr>
          <w:rFonts w:ascii="Times New Roman" w:hAnsi="Times New Roman"/>
          <w:b/>
          <w:sz w:val="24"/>
          <w:szCs w:val="24"/>
        </w:rPr>
        <w:t>3.5</w:t>
      </w:r>
      <w:r w:rsidR="00C7391D" w:rsidRPr="00D23B17">
        <w:rPr>
          <w:rFonts w:ascii="Times New Roman" w:hAnsi="Times New Roman"/>
          <w:b/>
          <w:sz w:val="24"/>
          <w:szCs w:val="24"/>
        </w:rPr>
        <w:tab/>
        <w:t>Committee Reviews of Complaints</w:t>
      </w:r>
    </w:p>
    <w:p w14:paraId="33110E9E" w14:textId="77777777" w:rsidR="00C7391D" w:rsidRDefault="00C7391D" w:rsidP="00C7391D">
      <w:pPr>
        <w:widowControl w:val="0"/>
        <w:tabs>
          <w:tab w:val="left" w:pos="0"/>
          <w:tab w:val="left" w:pos="1440"/>
        </w:tabs>
        <w:spacing w:after="0" w:line="240" w:lineRule="auto"/>
        <w:ind w:left="1440" w:right="18" w:hanging="720"/>
        <w:jc w:val="both"/>
        <w:rPr>
          <w:rFonts w:ascii="Times New Roman" w:hAnsi="Times New Roman"/>
          <w:sz w:val="24"/>
          <w:szCs w:val="24"/>
        </w:rPr>
      </w:pPr>
    </w:p>
    <w:p w14:paraId="01E6C8CD" w14:textId="4DCBFE78" w:rsidR="00D23B17" w:rsidRDefault="00D23B17" w:rsidP="00812A26">
      <w:pPr>
        <w:widowControl w:val="0"/>
        <w:tabs>
          <w:tab w:val="left" w:pos="0"/>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3.5.1</w:t>
      </w:r>
      <w:r>
        <w:rPr>
          <w:rFonts w:ascii="Times New Roman" w:hAnsi="Times New Roman"/>
          <w:sz w:val="24"/>
          <w:szCs w:val="24"/>
        </w:rPr>
        <w:tab/>
      </w:r>
      <w:r w:rsidR="00C7391D" w:rsidRPr="00D87FAB">
        <w:rPr>
          <w:rFonts w:ascii="Times New Roman" w:hAnsi="Times New Roman"/>
          <w:sz w:val="24"/>
          <w:szCs w:val="24"/>
        </w:rPr>
        <w:t>The Committee</w:t>
      </w:r>
      <w:r w:rsidR="004E0F76">
        <w:rPr>
          <w:rFonts w:ascii="Times New Roman" w:hAnsi="Times New Roman"/>
          <w:sz w:val="24"/>
          <w:szCs w:val="24"/>
        </w:rPr>
        <w:t xml:space="preserve"> </w:t>
      </w:r>
      <w:r w:rsidR="00C7391D" w:rsidRPr="00D87FAB">
        <w:rPr>
          <w:rFonts w:ascii="Times New Roman" w:hAnsi="Times New Roman"/>
          <w:sz w:val="24"/>
          <w:szCs w:val="24"/>
        </w:rPr>
        <w:t xml:space="preserve">may meet with the individual who prepared the complaint and/or any </w:t>
      </w:r>
      <w:r w:rsidR="00C7391D" w:rsidRPr="00D87FAB">
        <w:rPr>
          <w:rFonts w:ascii="Times New Roman" w:hAnsi="Times New Roman"/>
          <w:sz w:val="24"/>
          <w:szCs w:val="24"/>
        </w:rPr>
        <w:lastRenderedPageBreak/>
        <w:t>witnesses to the incident to ascertain the details of the incident.</w:t>
      </w:r>
    </w:p>
    <w:p w14:paraId="05CDAAC5" w14:textId="77777777" w:rsidR="00D23B17" w:rsidRDefault="00D23B17" w:rsidP="00812A26">
      <w:pPr>
        <w:widowControl w:val="0"/>
        <w:tabs>
          <w:tab w:val="left" w:pos="0"/>
          <w:tab w:val="left" w:pos="1440"/>
        </w:tabs>
        <w:spacing w:after="0" w:line="240" w:lineRule="auto"/>
        <w:ind w:left="1440" w:right="-720" w:hanging="720"/>
        <w:jc w:val="both"/>
        <w:rPr>
          <w:rFonts w:ascii="Times New Roman" w:hAnsi="Times New Roman"/>
          <w:sz w:val="24"/>
          <w:szCs w:val="24"/>
        </w:rPr>
      </w:pPr>
    </w:p>
    <w:p w14:paraId="6B3FEECC" w14:textId="77777777" w:rsidR="00D23B17" w:rsidRDefault="00D23B17" w:rsidP="00812A26">
      <w:pPr>
        <w:widowControl w:val="0"/>
        <w:tabs>
          <w:tab w:val="left" w:pos="0"/>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3.5.2</w:t>
      </w:r>
      <w:r>
        <w:rPr>
          <w:rFonts w:ascii="Times New Roman" w:hAnsi="Times New Roman"/>
          <w:sz w:val="24"/>
          <w:szCs w:val="24"/>
        </w:rPr>
        <w:tab/>
      </w:r>
      <w:r w:rsidR="00C7391D" w:rsidRPr="00D87FAB">
        <w:rPr>
          <w:rFonts w:ascii="Times New Roman" w:hAnsi="Times New Roman"/>
          <w:sz w:val="24"/>
          <w:szCs w:val="24"/>
        </w:rPr>
        <w:t>Complaints that are deemed to be insignificant and which require no action by the Committee will be maintained in the Medical Staff Office, for the Committee, with the Committee meeting minutes, not in the Affected Member's file. The Committee has the discretion to notify the Affected Member that a complaint was received and that no action was taken.</w:t>
      </w:r>
    </w:p>
    <w:p w14:paraId="678FC420" w14:textId="77777777" w:rsidR="00D23B17" w:rsidRDefault="00D23B17" w:rsidP="00812A26">
      <w:pPr>
        <w:widowControl w:val="0"/>
        <w:tabs>
          <w:tab w:val="left" w:pos="0"/>
          <w:tab w:val="left" w:pos="1440"/>
        </w:tabs>
        <w:spacing w:after="0" w:line="240" w:lineRule="auto"/>
        <w:ind w:left="1440" w:right="-720" w:hanging="720"/>
        <w:jc w:val="both"/>
        <w:rPr>
          <w:rFonts w:ascii="Times New Roman" w:hAnsi="Times New Roman"/>
          <w:sz w:val="24"/>
          <w:szCs w:val="24"/>
        </w:rPr>
      </w:pPr>
    </w:p>
    <w:p w14:paraId="33B5B1F9" w14:textId="1163F411" w:rsidR="00C7391D" w:rsidRDefault="00D23B17" w:rsidP="00812A26">
      <w:pPr>
        <w:widowControl w:val="0"/>
        <w:tabs>
          <w:tab w:val="left" w:pos="0"/>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3.5.3</w:t>
      </w:r>
      <w:r>
        <w:rPr>
          <w:rFonts w:ascii="Times New Roman" w:hAnsi="Times New Roman"/>
          <w:sz w:val="24"/>
          <w:szCs w:val="24"/>
        </w:rPr>
        <w:tab/>
      </w:r>
      <w:r w:rsidR="00C7391D" w:rsidRPr="00D87FAB">
        <w:rPr>
          <w:rFonts w:ascii="Times New Roman" w:hAnsi="Times New Roman"/>
          <w:sz w:val="24"/>
          <w:szCs w:val="24"/>
        </w:rPr>
        <w:t>If the Committee determines that an incident of inappropriate conduct has likely occurred, the Committee has several options including but not limited to the following:</w:t>
      </w:r>
    </w:p>
    <w:p w14:paraId="4296EDFE" w14:textId="77777777" w:rsidR="00D23B17" w:rsidRPr="00D87FAB" w:rsidRDefault="00D23B17" w:rsidP="00812A26">
      <w:pPr>
        <w:widowControl w:val="0"/>
        <w:tabs>
          <w:tab w:val="left" w:pos="0"/>
          <w:tab w:val="left" w:pos="1440"/>
        </w:tabs>
        <w:spacing w:after="0" w:line="240" w:lineRule="auto"/>
        <w:ind w:left="1440" w:right="-720" w:hanging="720"/>
        <w:jc w:val="both"/>
        <w:rPr>
          <w:rFonts w:ascii="Times New Roman" w:hAnsi="Times New Roman"/>
          <w:sz w:val="24"/>
          <w:szCs w:val="24"/>
        </w:rPr>
      </w:pPr>
    </w:p>
    <w:p w14:paraId="7BDD6BB2" w14:textId="77777777" w:rsidR="00D23B17" w:rsidRDefault="00D23B17" w:rsidP="00812A26">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A</w:t>
      </w:r>
      <w:r w:rsidR="00C7391D">
        <w:rPr>
          <w:rFonts w:ascii="Times New Roman" w:hAnsi="Times New Roman"/>
          <w:sz w:val="24"/>
          <w:szCs w:val="24"/>
        </w:rPr>
        <w:t>.</w:t>
      </w:r>
      <w:r w:rsidR="00C7391D">
        <w:rPr>
          <w:rFonts w:ascii="Times New Roman" w:hAnsi="Times New Roman"/>
          <w:sz w:val="24"/>
          <w:szCs w:val="24"/>
        </w:rPr>
        <w:tab/>
      </w:r>
      <w:r w:rsidR="00C7391D" w:rsidRPr="00D87FAB">
        <w:rPr>
          <w:rFonts w:ascii="Times New Roman" w:hAnsi="Times New Roman"/>
          <w:sz w:val="24"/>
          <w:szCs w:val="24"/>
        </w:rPr>
        <w:t>Notify the Affected Member that a complaint has been received and issue a request to the Affected Member to meet with one or more members of the Committee to discuss;</w:t>
      </w:r>
    </w:p>
    <w:p w14:paraId="69849A91" w14:textId="77777777" w:rsidR="00D23B17" w:rsidRDefault="00D23B17" w:rsidP="00812A26">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3B80892B" w14:textId="1F2A9880" w:rsidR="00C7391D" w:rsidRDefault="00D23B17" w:rsidP="00812A26">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C7391D" w:rsidRPr="00D87FAB">
        <w:rPr>
          <w:rFonts w:ascii="Times New Roman" w:hAnsi="Times New Roman"/>
          <w:sz w:val="24"/>
          <w:szCs w:val="24"/>
        </w:rPr>
        <w:t>Send the Affected Member a letter of guidance about the incident;</w:t>
      </w:r>
    </w:p>
    <w:p w14:paraId="40292896" w14:textId="77777777" w:rsidR="00D23B17" w:rsidRPr="00D87FAB" w:rsidRDefault="00D23B17" w:rsidP="00D23B17">
      <w:pPr>
        <w:widowControl w:val="0"/>
        <w:tabs>
          <w:tab w:val="left" w:pos="0"/>
          <w:tab w:val="left" w:pos="720"/>
          <w:tab w:val="left" w:pos="2160"/>
        </w:tabs>
        <w:spacing w:after="0" w:line="240" w:lineRule="auto"/>
        <w:ind w:left="2160" w:right="14" w:hanging="720"/>
        <w:jc w:val="both"/>
        <w:rPr>
          <w:rFonts w:ascii="Times New Roman" w:hAnsi="Times New Roman"/>
          <w:sz w:val="24"/>
          <w:szCs w:val="24"/>
        </w:rPr>
      </w:pPr>
    </w:p>
    <w:p w14:paraId="31BF07F4" w14:textId="77777777" w:rsidR="004E0F76" w:rsidRDefault="004E0F76" w:rsidP="00812A26">
      <w:pPr>
        <w:widowControl w:val="0"/>
        <w:tabs>
          <w:tab w:val="left" w:pos="0"/>
          <w:tab w:val="left" w:pos="720"/>
          <w:tab w:val="left" w:pos="144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C</w:t>
      </w:r>
      <w:r w:rsidR="00C7391D">
        <w:rPr>
          <w:rFonts w:ascii="Times New Roman" w:hAnsi="Times New Roman"/>
          <w:sz w:val="24"/>
          <w:szCs w:val="24"/>
        </w:rPr>
        <w:t>.</w:t>
      </w:r>
      <w:r w:rsidR="00C7391D">
        <w:rPr>
          <w:rFonts w:ascii="Times New Roman" w:hAnsi="Times New Roman"/>
          <w:sz w:val="24"/>
          <w:szCs w:val="24"/>
        </w:rPr>
        <w:tab/>
      </w:r>
      <w:r w:rsidR="00C7391D" w:rsidRPr="00D87FAB">
        <w:rPr>
          <w:rFonts w:ascii="Times New Roman" w:hAnsi="Times New Roman"/>
          <w:sz w:val="24"/>
          <w:szCs w:val="24"/>
        </w:rPr>
        <w:t>Provide education for the Affected Member about administrative channels that are available for registering complaints or concerns about quality or services, if the Affected Member's conduct suggests that such concerns led to the behavior. Identify other sources of support for the Affected Member, as appropriate;</w:t>
      </w:r>
    </w:p>
    <w:p w14:paraId="1E670A5B" w14:textId="77777777" w:rsidR="004E0F76" w:rsidRDefault="004E0F76" w:rsidP="00812A26">
      <w:pPr>
        <w:widowControl w:val="0"/>
        <w:tabs>
          <w:tab w:val="left" w:pos="0"/>
          <w:tab w:val="left" w:pos="720"/>
          <w:tab w:val="left" w:pos="1440"/>
        </w:tabs>
        <w:spacing w:after="0" w:line="240" w:lineRule="auto"/>
        <w:ind w:left="2160" w:right="-720" w:hanging="720"/>
        <w:jc w:val="both"/>
        <w:rPr>
          <w:rFonts w:ascii="Times New Roman" w:hAnsi="Times New Roman"/>
          <w:sz w:val="24"/>
          <w:szCs w:val="24"/>
        </w:rPr>
      </w:pPr>
    </w:p>
    <w:p w14:paraId="7CA19267" w14:textId="77777777" w:rsidR="004E0F76" w:rsidRDefault="004E0F76" w:rsidP="00812A26">
      <w:pPr>
        <w:widowControl w:val="0"/>
        <w:tabs>
          <w:tab w:val="left" w:pos="0"/>
          <w:tab w:val="left" w:pos="720"/>
          <w:tab w:val="left" w:pos="144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C7391D" w:rsidRPr="00D87FAB">
        <w:rPr>
          <w:rFonts w:ascii="Times New Roman" w:hAnsi="Times New Roman"/>
          <w:sz w:val="24"/>
          <w:szCs w:val="24"/>
        </w:rPr>
        <w:t>Send the Affected Member a letter of warning or reprimand, including if there have been prior incidents and/or a pattern that may be developing; and/or</w:t>
      </w:r>
    </w:p>
    <w:p w14:paraId="3C487526" w14:textId="77777777" w:rsidR="004E0F76" w:rsidRDefault="004E0F76" w:rsidP="00812A26">
      <w:pPr>
        <w:widowControl w:val="0"/>
        <w:tabs>
          <w:tab w:val="left" w:pos="0"/>
          <w:tab w:val="left" w:pos="720"/>
          <w:tab w:val="left" w:pos="1440"/>
        </w:tabs>
        <w:spacing w:after="0" w:line="240" w:lineRule="auto"/>
        <w:ind w:left="2160" w:right="-720" w:hanging="720"/>
        <w:jc w:val="both"/>
        <w:rPr>
          <w:rFonts w:ascii="Times New Roman" w:hAnsi="Times New Roman"/>
          <w:sz w:val="24"/>
          <w:szCs w:val="24"/>
        </w:rPr>
      </w:pPr>
    </w:p>
    <w:p w14:paraId="1A8C8D0B" w14:textId="42C3181C" w:rsidR="00C7391D" w:rsidRPr="00D87FAB" w:rsidRDefault="004E0F76" w:rsidP="00812A26">
      <w:pPr>
        <w:widowControl w:val="0"/>
        <w:tabs>
          <w:tab w:val="left" w:pos="0"/>
          <w:tab w:val="left" w:pos="720"/>
          <w:tab w:val="left" w:pos="144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C7391D" w:rsidRPr="00D87FAB">
        <w:rPr>
          <w:rFonts w:ascii="Times New Roman" w:hAnsi="Times New Roman"/>
          <w:sz w:val="24"/>
          <w:szCs w:val="24"/>
        </w:rPr>
        <w:t>Have a Committee member(s), or the Committee as a group, meet with the Affected Member for counseling and education about the concerns and the necessity to modify the behavior in question.</w:t>
      </w:r>
    </w:p>
    <w:p w14:paraId="1D0B9639" w14:textId="77777777" w:rsidR="00C7391D" w:rsidRPr="00D87FAB" w:rsidRDefault="00C7391D" w:rsidP="00C7391D">
      <w:pPr>
        <w:tabs>
          <w:tab w:val="left" w:pos="0"/>
          <w:tab w:val="left" w:pos="720"/>
          <w:tab w:val="left" w:pos="1440"/>
        </w:tabs>
        <w:spacing w:after="0" w:line="240" w:lineRule="auto"/>
        <w:ind w:left="2160" w:right="14"/>
        <w:jc w:val="both"/>
        <w:rPr>
          <w:rFonts w:ascii="Times New Roman" w:hAnsi="Times New Roman"/>
          <w:sz w:val="24"/>
          <w:szCs w:val="24"/>
        </w:rPr>
      </w:pPr>
    </w:p>
    <w:p w14:paraId="608EB729" w14:textId="0C4184D4" w:rsidR="00C7391D" w:rsidRDefault="00D23B17" w:rsidP="00812A26">
      <w:pPr>
        <w:widowControl w:val="0"/>
        <w:tabs>
          <w:tab w:val="left" w:pos="0"/>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3.5.4</w:t>
      </w:r>
      <w:r w:rsidR="00C7391D">
        <w:rPr>
          <w:rFonts w:ascii="Times New Roman" w:hAnsi="Times New Roman"/>
          <w:sz w:val="24"/>
          <w:szCs w:val="24"/>
        </w:rPr>
        <w:tab/>
      </w:r>
      <w:r w:rsidR="00C7391D" w:rsidRPr="00D87FAB">
        <w:rPr>
          <w:rFonts w:ascii="Times New Roman" w:hAnsi="Times New Roman"/>
          <w:sz w:val="24"/>
          <w:szCs w:val="24"/>
        </w:rPr>
        <w:t>Unless otherwise required by law, in general, the identity of an individual reporting a complaint of inappropriate conduct will be kept confidential. However, at the discretion of the Committee, the identity of an individual reporting a complaint of inappropriate conduct may be disclosed to the Affected Member during these efforts. If such disclosure is made, the Affected Member will be advised that any retaliation against the individual reporting or making a complaint will be grounds for immediate referral to the MEC.</w:t>
      </w:r>
    </w:p>
    <w:p w14:paraId="5E159169" w14:textId="77777777" w:rsidR="00C7391D" w:rsidRDefault="00C7391D" w:rsidP="00812A26">
      <w:pPr>
        <w:widowControl w:val="0"/>
        <w:tabs>
          <w:tab w:val="left" w:pos="0"/>
          <w:tab w:val="left" w:pos="1440"/>
        </w:tabs>
        <w:spacing w:after="0" w:line="240" w:lineRule="auto"/>
        <w:ind w:left="1440" w:right="-720" w:hanging="720"/>
        <w:jc w:val="both"/>
        <w:rPr>
          <w:rFonts w:ascii="Times New Roman" w:hAnsi="Times New Roman"/>
          <w:sz w:val="24"/>
          <w:szCs w:val="24"/>
        </w:rPr>
      </w:pPr>
    </w:p>
    <w:p w14:paraId="7C784A19" w14:textId="22A01FAA" w:rsidR="00C7391D" w:rsidRPr="00D87FAB" w:rsidRDefault="00D23B17" w:rsidP="00812A26">
      <w:pPr>
        <w:widowControl w:val="0"/>
        <w:tabs>
          <w:tab w:val="left" w:pos="0"/>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3.5.5</w:t>
      </w:r>
      <w:r w:rsidR="00C7391D">
        <w:rPr>
          <w:rFonts w:ascii="Times New Roman" w:hAnsi="Times New Roman"/>
          <w:sz w:val="24"/>
          <w:szCs w:val="24"/>
        </w:rPr>
        <w:tab/>
      </w:r>
      <w:r w:rsidR="00C7391D" w:rsidRPr="00D87FAB">
        <w:rPr>
          <w:rFonts w:ascii="Times New Roman" w:hAnsi="Times New Roman"/>
          <w:sz w:val="24"/>
          <w:szCs w:val="24"/>
        </w:rPr>
        <w:t xml:space="preserve">Documentation to address a complaint is at the discretion of the Committee. If the Committee prepares any documentation for an Affected Member's confidential file regarding efforts to address a complaint, the Affected Member will be apprised of such documentation and given an opportunity to respond in writing. Any such response </w:t>
      </w:r>
      <w:r w:rsidR="00A53903">
        <w:rPr>
          <w:rFonts w:ascii="Times New Roman" w:hAnsi="Times New Roman"/>
          <w:sz w:val="24"/>
          <w:szCs w:val="24"/>
        </w:rPr>
        <w:t>will</w:t>
      </w:r>
      <w:r w:rsidR="00C7391D" w:rsidRPr="00D87FAB">
        <w:rPr>
          <w:rFonts w:ascii="Times New Roman" w:hAnsi="Times New Roman"/>
          <w:sz w:val="24"/>
          <w:szCs w:val="24"/>
        </w:rPr>
        <w:t xml:space="preserve"> be kept in the Affected Member's confidential file along with the original complaint and the Committee's documentation.</w:t>
      </w:r>
    </w:p>
    <w:p w14:paraId="2DBFA2EF" w14:textId="77777777" w:rsidR="00C7391D" w:rsidRPr="00D87FAB" w:rsidRDefault="00C7391D" w:rsidP="00C7391D">
      <w:pPr>
        <w:tabs>
          <w:tab w:val="left" w:pos="0"/>
          <w:tab w:val="left" w:pos="720"/>
          <w:tab w:val="left" w:pos="1440"/>
        </w:tabs>
        <w:spacing w:after="0" w:line="240" w:lineRule="auto"/>
        <w:ind w:right="14"/>
        <w:jc w:val="both"/>
        <w:rPr>
          <w:rFonts w:ascii="Times New Roman" w:hAnsi="Times New Roman"/>
          <w:sz w:val="24"/>
          <w:szCs w:val="24"/>
        </w:rPr>
      </w:pPr>
    </w:p>
    <w:p w14:paraId="4A4779B9" w14:textId="77777777" w:rsidR="005738AA" w:rsidRDefault="00D23B17" w:rsidP="00812A26">
      <w:pPr>
        <w:widowControl w:val="0"/>
        <w:tabs>
          <w:tab w:val="left" w:pos="0"/>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3.5.6</w:t>
      </w:r>
      <w:r w:rsidR="00C7391D">
        <w:rPr>
          <w:rFonts w:ascii="Times New Roman" w:hAnsi="Times New Roman"/>
          <w:sz w:val="24"/>
          <w:szCs w:val="24"/>
        </w:rPr>
        <w:tab/>
      </w:r>
      <w:r w:rsidR="00C7391D" w:rsidRPr="00D87FAB">
        <w:rPr>
          <w:rFonts w:ascii="Times New Roman" w:hAnsi="Times New Roman"/>
          <w:sz w:val="24"/>
          <w:szCs w:val="24"/>
        </w:rPr>
        <w:t>If additional complaints are received concerning an Affected Member, the Committee may continue to utilize the collegial and educational steps noted herein as long as the Committee believes there is still a reasonable likelihood that such efforts will resolve the complaints.</w:t>
      </w:r>
    </w:p>
    <w:p w14:paraId="5BEBA7B6" w14:textId="77777777" w:rsidR="005738AA" w:rsidRDefault="005738AA" w:rsidP="00812A26">
      <w:pPr>
        <w:widowControl w:val="0"/>
        <w:tabs>
          <w:tab w:val="left" w:pos="0"/>
          <w:tab w:val="left" w:pos="1440"/>
        </w:tabs>
        <w:spacing w:after="0" w:line="240" w:lineRule="auto"/>
        <w:ind w:left="1440" w:right="-720" w:hanging="720"/>
        <w:jc w:val="both"/>
        <w:rPr>
          <w:rFonts w:ascii="Times New Roman" w:hAnsi="Times New Roman"/>
          <w:sz w:val="24"/>
          <w:szCs w:val="24"/>
        </w:rPr>
      </w:pPr>
    </w:p>
    <w:p w14:paraId="5A4158C5" w14:textId="7A8DD9B7" w:rsidR="00C7391D" w:rsidRPr="00D87FAB" w:rsidRDefault="005738AA" w:rsidP="00812A26">
      <w:pPr>
        <w:widowControl w:val="0"/>
        <w:tabs>
          <w:tab w:val="left" w:pos="0"/>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3.5.7</w:t>
      </w:r>
      <w:r>
        <w:rPr>
          <w:rFonts w:ascii="Times New Roman" w:hAnsi="Times New Roman"/>
          <w:sz w:val="24"/>
          <w:szCs w:val="24"/>
        </w:rPr>
        <w:tab/>
      </w:r>
      <w:r w:rsidR="00C7391D" w:rsidRPr="00D87FAB">
        <w:rPr>
          <w:rFonts w:ascii="Times New Roman" w:hAnsi="Times New Roman"/>
          <w:sz w:val="24"/>
          <w:szCs w:val="24"/>
        </w:rPr>
        <w:t>At any point, the Committee may refer the matter to the MEC for review and action. The MEC will be fully apprised of the actions taken by the Committee or others to address the complaint. When a referral is made, the Committee may also recommend a course of action to the MEC. The MEC may take additional steps to address the complaint including but not limited to the following:</w:t>
      </w:r>
    </w:p>
    <w:p w14:paraId="17F75F93" w14:textId="77777777" w:rsidR="00C7391D" w:rsidRPr="00D87FAB" w:rsidRDefault="00C7391D" w:rsidP="00C7391D">
      <w:pPr>
        <w:tabs>
          <w:tab w:val="left" w:pos="0"/>
          <w:tab w:val="left" w:pos="720"/>
          <w:tab w:val="left" w:pos="1440"/>
        </w:tabs>
        <w:spacing w:after="0" w:line="240" w:lineRule="auto"/>
        <w:ind w:right="14"/>
        <w:jc w:val="both"/>
        <w:rPr>
          <w:rFonts w:ascii="Times New Roman" w:hAnsi="Times New Roman"/>
          <w:sz w:val="24"/>
          <w:szCs w:val="24"/>
        </w:rPr>
      </w:pPr>
    </w:p>
    <w:p w14:paraId="55309297" w14:textId="77777777" w:rsidR="005738AA" w:rsidRDefault="005738AA" w:rsidP="00812A26">
      <w:pPr>
        <w:widowControl w:val="0"/>
        <w:tabs>
          <w:tab w:val="left" w:pos="0"/>
          <w:tab w:val="left" w:pos="720"/>
          <w:tab w:val="left" w:pos="144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A</w:t>
      </w:r>
      <w:r w:rsidR="00C7391D">
        <w:rPr>
          <w:rFonts w:ascii="Times New Roman" w:hAnsi="Times New Roman"/>
          <w:sz w:val="24"/>
          <w:szCs w:val="24"/>
        </w:rPr>
        <w:t>.</w:t>
      </w:r>
      <w:r w:rsidR="00C7391D">
        <w:rPr>
          <w:rFonts w:ascii="Times New Roman" w:hAnsi="Times New Roman"/>
          <w:sz w:val="24"/>
          <w:szCs w:val="24"/>
        </w:rPr>
        <w:tab/>
      </w:r>
      <w:r w:rsidR="00C7391D" w:rsidRPr="00D87FAB">
        <w:rPr>
          <w:rFonts w:ascii="Times New Roman" w:hAnsi="Times New Roman"/>
          <w:sz w:val="24"/>
          <w:szCs w:val="24"/>
        </w:rPr>
        <w:t>Require the Affected Member to meet with the MEC;</w:t>
      </w:r>
    </w:p>
    <w:p w14:paraId="6C29C342" w14:textId="77777777" w:rsidR="005738AA" w:rsidRDefault="005738AA" w:rsidP="00812A26">
      <w:pPr>
        <w:widowControl w:val="0"/>
        <w:tabs>
          <w:tab w:val="left" w:pos="0"/>
          <w:tab w:val="left" w:pos="720"/>
          <w:tab w:val="left" w:pos="1440"/>
        </w:tabs>
        <w:spacing w:after="0" w:line="240" w:lineRule="auto"/>
        <w:ind w:left="2160" w:right="-720" w:hanging="720"/>
        <w:jc w:val="both"/>
        <w:rPr>
          <w:rFonts w:ascii="Times New Roman" w:hAnsi="Times New Roman"/>
          <w:sz w:val="24"/>
          <w:szCs w:val="24"/>
        </w:rPr>
      </w:pPr>
    </w:p>
    <w:p w14:paraId="75230B9C" w14:textId="1934B6D6" w:rsidR="00C7391D" w:rsidRDefault="005738AA" w:rsidP="00812A26">
      <w:pPr>
        <w:widowControl w:val="0"/>
        <w:tabs>
          <w:tab w:val="left" w:pos="0"/>
          <w:tab w:val="left" w:pos="720"/>
          <w:tab w:val="left" w:pos="144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C7391D" w:rsidRPr="00D87FAB">
        <w:rPr>
          <w:rFonts w:ascii="Times New Roman" w:hAnsi="Times New Roman"/>
          <w:sz w:val="24"/>
          <w:szCs w:val="24"/>
        </w:rPr>
        <w:t>Issue a letter of warning or reprimand;</w:t>
      </w:r>
    </w:p>
    <w:p w14:paraId="245711A1" w14:textId="77777777" w:rsidR="005738AA" w:rsidRDefault="005738AA" w:rsidP="00812A26">
      <w:pPr>
        <w:widowControl w:val="0"/>
        <w:tabs>
          <w:tab w:val="left" w:pos="0"/>
          <w:tab w:val="left" w:pos="720"/>
          <w:tab w:val="left" w:pos="1440"/>
        </w:tabs>
        <w:spacing w:after="0" w:line="240" w:lineRule="auto"/>
        <w:ind w:left="2160" w:right="-720" w:hanging="720"/>
        <w:jc w:val="both"/>
        <w:rPr>
          <w:rFonts w:ascii="Times New Roman" w:hAnsi="Times New Roman"/>
          <w:sz w:val="24"/>
          <w:szCs w:val="24"/>
        </w:rPr>
      </w:pPr>
    </w:p>
    <w:p w14:paraId="5C8156BB" w14:textId="1FCD5C35" w:rsidR="00C7391D" w:rsidRDefault="005738AA" w:rsidP="00812A26">
      <w:pPr>
        <w:widowControl w:val="0"/>
        <w:tabs>
          <w:tab w:val="left" w:pos="0"/>
          <w:tab w:val="left" w:pos="720"/>
          <w:tab w:val="left" w:pos="144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C</w:t>
      </w:r>
      <w:r w:rsidR="00C7391D">
        <w:rPr>
          <w:rFonts w:ascii="Times New Roman" w:hAnsi="Times New Roman"/>
          <w:sz w:val="24"/>
          <w:szCs w:val="24"/>
        </w:rPr>
        <w:t>.</w:t>
      </w:r>
      <w:r w:rsidR="00C7391D">
        <w:rPr>
          <w:rFonts w:ascii="Times New Roman" w:hAnsi="Times New Roman"/>
          <w:sz w:val="24"/>
          <w:szCs w:val="24"/>
        </w:rPr>
        <w:tab/>
      </w:r>
      <w:r w:rsidR="00C7391D" w:rsidRPr="00D87FAB">
        <w:rPr>
          <w:rFonts w:ascii="Times New Roman" w:hAnsi="Times New Roman"/>
          <w:sz w:val="24"/>
          <w:szCs w:val="24"/>
        </w:rPr>
        <w:t>Require the Affected Member to complete a behavior modification course;</w:t>
      </w:r>
    </w:p>
    <w:p w14:paraId="3124E901" w14:textId="77777777" w:rsidR="005738AA" w:rsidRDefault="005738AA" w:rsidP="00812A26">
      <w:pPr>
        <w:widowControl w:val="0"/>
        <w:tabs>
          <w:tab w:val="left" w:pos="0"/>
          <w:tab w:val="left" w:pos="720"/>
          <w:tab w:val="left" w:pos="1440"/>
        </w:tabs>
        <w:spacing w:after="0" w:line="240" w:lineRule="auto"/>
        <w:ind w:left="2160" w:right="-720" w:hanging="720"/>
        <w:jc w:val="both"/>
        <w:rPr>
          <w:rFonts w:ascii="Times New Roman" w:hAnsi="Times New Roman"/>
          <w:sz w:val="24"/>
          <w:szCs w:val="24"/>
        </w:rPr>
      </w:pPr>
    </w:p>
    <w:p w14:paraId="68E935E6" w14:textId="087A5CD4" w:rsidR="00C7391D" w:rsidRDefault="005738AA" w:rsidP="00812A26">
      <w:pPr>
        <w:widowControl w:val="0"/>
        <w:tabs>
          <w:tab w:val="left" w:pos="0"/>
          <w:tab w:val="left" w:pos="720"/>
          <w:tab w:val="left" w:pos="144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D</w:t>
      </w:r>
      <w:r w:rsidR="00C7391D">
        <w:rPr>
          <w:rFonts w:ascii="Times New Roman" w:hAnsi="Times New Roman"/>
          <w:sz w:val="24"/>
          <w:szCs w:val="24"/>
        </w:rPr>
        <w:t>.</w:t>
      </w:r>
      <w:r w:rsidR="00C7391D">
        <w:rPr>
          <w:rFonts w:ascii="Times New Roman" w:hAnsi="Times New Roman"/>
          <w:sz w:val="24"/>
          <w:szCs w:val="24"/>
        </w:rPr>
        <w:tab/>
      </w:r>
      <w:r w:rsidR="00C7391D" w:rsidRPr="00D87FAB">
        <w:rPr>
          <w:rFonts w:ascii="Times New Roman" w:hAnsi="Times New Roman"/>
          <w:sz w:val="24"/>
          <w:szCs w:val="24"/>
        </w:rPr>
        <w:t>Suspend the Affected Member's clinical privileges for ten (10) days or less; and or</w:t>
      </w:r>
    </w:p>
    <w:p w14:paraId="5947D79A" w14:textId="77777777" w:rsidR="005738AA" w:rsidRDefault="005738AA" w:rsidP="00812A26">
      <w:pPr>
        <w:widowControl w:val="0"/>
        <w:tabs>
          <w:tab w:val="left" w:pos="0"/>
          <w:tab w:val="left" w:pos="720"/>
          <w:tab w:val="left" w:pos="1440"/>
        </w:tabs>
        <w:spacing w:after="0" w:line="240" w:lineRule="auto"/>
        <w:ind w:left="2160" w:right="-720" w:hanging="720"/>
        <w:jc w:val="both"/>
        <w:rPr>
          <w:rFonts w:ascii="Times New Roman" w:hAnsi="Times New Roman"/>
          <w:sz w:val="24"/>
          <w:szCs w:val="24"/>
        </w:rPr>
      </w:pPr>
    </w:p>
    <w:p w14:paraId="55C59CF5" w14:textId="5BAAD49C" w:rsidR="00C7391D" w:rsidRPr="00D87FAB" w:rsidRDefault="005738AA" w:rsidP="00812A26">
      <w:pPr>
        <w:widowControl w:val="0"/>
        <w:tabs>
          <w:tab w:val="left" w:pos="0"/>
          <w:tab w:val="left" w:pos="720"/>
          <w:tab w:val="left" w:pos="144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E</w:t>
      </w:r>
      <w:r w:rsidR="00C7391D">
        <w:rPr>
          <w:rFonts w:ascii="Times New Roman" w:hAnsi="Times New Roman"/>
          <w:sz w:val="24"/>
          <w:szCs w:val="24"/>
        </w:rPr>
        <w:t>.</w:t>
      </w:r>
      <w:r w:rsidR="00C7391D">
        <w:rPr>
          <w:rFonts w:ascii="Times New Roman" w:hAnsi="Times New Roman"/>
          <w:sz w:val="24"/>
          <w:szCs w:val="24"/>
        </w:rPr>
        <w:tab/>
      </w:r>
      <w:r w:rsidR="00C7391D" w:rsidRPr="00D87FAB">
        <w:rPr>
          <w:rFonts w:ascii="Times New Roman" w:hAnsi="Times New Roman"/>
          <w:sz w:val="24"/>
          <w:szCs w:val="24"/>
        </w:rPr>
        <w:t>Refer the matter to the Physician Health &amp; Rehabilitation Committee.</w:t>
      </w:r>
    </w:p>
    <w:p w14:paraId="19234C22" w14:textId="77777777" w:rsidR="00C7391D" w:rsidRPr="00D87FAB" w:rsidRDefault="00C7391D" w:rsidP="00812A26">
      <w:pPr>
        <w:tabs>
          <w:tab w:val="left" w:pos="0"/>
          <w:tab w:val="left" w:pos="720"/>
          <w:tab w:val="left" w:pos="1440"/>
        </w:tabs>
        <w:spacing w:after="0" w:line="240" w:lineRule="auto"/>
        <w:ind w:right="-720"/>
        <w:jc w:val="both"/>
        <w:rPr>
          <w:rFonts w:ascii="Times New Roman" w:hAnsi="Times New Roman"/>
          <w:sz w:val="24"/>
          <w:szCs w:val="24"/>
        </w:rPr>
      </w:pPr>
    </w:p>
    <w:p w14:paraId="7A2C61C1" w14:textId="77777777" w:rsidR="00C7391D" w:rsidRPr="00D87FAB" w:rsidRDefault="00C7391D" w:rsidP="00812A26">
      <w:pPr>
        <w:tabs>
          <w:tab w:val="left" w:pos="0"/>
          <w:tab w:val="left" w:pos="720"/>
          <w:tab w:val="left" w:pos="1440"/>
        </w:tabs>
        <w:spacing w:after="0" w:line="240" w:lineRule="auto"/>
        <w:ind w:left="1440" w:right="-720"/>
        <w:jc w:val="both"/>
        <w:rPr>
          <w:rFonts w:ascii="Times New Roman" w:hAnsi="Times New Roman"/>
          <w:sz w:val="24"/>
          <w:szCs w:val="24"/>
        </w:rPr>
      </w:pPr>
      <w:r w:rsidRPr="00D87FAB">
        <w:rPr>
          <w:rFonts w:ascii="Times New Roman" w:hAnsi="Times New Roman"/>
          <w:sz w:val="24"/>
          <w:szCs w:val="24"/>
        </w:rPr>
        <w:t>The imposition of any of the actions listed above does not entitle the Affected Member to a hearing or appeal.</w:t>
      </w:r>
    </w:p>
    <w:p w14:paraId="13AF2C2A" w14:textId="77777777" w:rsidR="00C7391D" w:rsidRPr="00D87FAB" w:rsidRDefault="00C7391D" w:rsidP="00812A26">
      <w:pPr>
        <w:tabs>
          <w:tab w:val="left" w:pos="0"/>
          <w:tab w:val="left" w:pos="720"/>
          <w:tab w:val="left" w:pos="1440"/>
        </w:tabs>
        <w:spacing w:after="0" w:line="240" w:lineRule="auto"/>
        <w:ind w:left="2160" w:right="-720"/>
        <w:jc w:val="both"/>
        <w:rPr>
          <w:rFonts w:ascii="Times New Roman" w:hAnsi="Times New Roman"/>
          <w:sz w:val="24"/>
          <w:szCs w:val="24"/>
        </w:rPr>
      </w:pPr>
    </w:p>
    <w:p w14:paraId="563DA3C7" w14:textId="2DDB15D4" w:rsidR="00C7391D" w:rsidRPr="00D87FAB" w:rsidRDefault="00C7391D" w:rsidP="00812A26">
      <w:pPr>
        <w:tabs>
          <w:tab w:val="left" w:pos="0"/>
          <w:tab w:val="left" w:pos="720"/>
          <w:tab w:val="left" w:pos="1440"/>
        </w:tabs>
        <w:spacing w:after="0" w:line="240" w:lineRule="auto"/>
        <w:ind w:left="1440" w:right="-720"/>
        <w:jc w:val="both"/>
        <w:rPr>
          <w:rFonts w:ascii="Times New Roman" w:hAnsi="Times New Roman"/>
          <w:sz w:val="24"/>
          <w:szCs w:val="24"/>
        </w:rPr>
      </w:pPr>
      <w:r w:rsidRPr="00D87FAB">
        <w:rPr>
          <w:rFonts w:ascii="Times New Roman" w:hAnsi="Times New Roman"/>
          <w:sz w:val="24"/>
          <w:szCs w:val="24"/>
        </w:rPr>
        <w:t xml:space="preserve">At any point the MEC may also make a recommendation regarding the Affected Member's continued membership and clinical privileges that does entitle the Affected Member to a hearing as outlined in the Medical Staff </w:t>
      </w:r>
      <w:r>
        <w:rPr>
          <w:rFonts w:ascii="Times New Roman" w:hAnsi="Times New Roman"/>
          <w:sz w:val="24"/>
          <w:szCs w:val="24"/>
        </w:rPr>
        <w:t xml:space="preserve">Bylaws </w:t>
      </w:r>
      <w:r w:rsidRPr="00D87FAB">
        <w:rPr>
          <w:rFonts w:ascii="Times New Roman" w:hAnsi="Times New Roman"/>
          <w:sz w:val="24"/>
          <w:szCs w:val="24"/>
        </w:rPr>
        <w:t xml:space="preserve">or may refer the matter to the Hospital Board of Trustees without a recommendation. If the matter is referred to the Hospital Board of Trustees, any further action including any hearing or appeal </w:t>
      </w:r>
      <w:r w:rsidR="00A53903">
        <w:rPr>
          <w:rFonts w:ascii="Times New Roman" w:hAnsi="Times New Roman"/>
          <w:sz w:val="24"/>
          <w:szCs w:val="24"/>
        </w:rPr>
        <w:t>will</w:t>
      </w:r>
      <w:r w:rsidRPr="00D87FAB">
        <w:rPr>
          <w:rFonts w:ascii="Times New Roman" w:hAnsi="Times New Roman"/>
          <w:sz w:val="24"/>
          <w:szCs w:val="24"/>
        </w:rPr>
        <w:t xml:space="preserve"> be conducted under the direction of the Board of Trustees.</w:t>
      </w:r>
    </w:p>
    <w:p w14:paraId="6C48F6F1" w14:textId="77777777" w:rsidR="00C7391D" w:rsidRPr="00C7391D" w:rsidRDefault="00C7391D" w:rsidP="00A25DCB">
      <w:pPr>
        <w:widowControl w:val="0"/>
        <w:autoSpaceDE w:val="0"/>
        <w:autoSpaceDN w:val="0"/>
        <w:adjustRightInd w:val="0"/>
        <w:spacing w:after="0" w:line="240" w:lineRule="auto"/>
        <w:ind w:right="2454"/>
        <w:jc w:val="both"/>
        <w:rPr>
          <w:rFonts w:ascii="Times New Roman" w:eastAsia="Times New Roman" w:hAnsi="Times New Roman"/>
          <w:sz w:val="24"/>
          <w:szCs w:val="24"/>
        </w:rPr>
      </w:pPr>
    </w:p>
    <w:sectPr w:rsidR="00C7391D" w:rsidRPr="00C7391D" w:rsidSect="00DA1C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CE56B" w14:textId="77777777" w:rsidR="00683EA7" w:rsidRDefault="00683EA7">
      <w:pPr>
        <w:spacing w:after="0" w:line="240" w:lineRule="auto"/>
      </w:pPr>
      <w:r>
        <w:separator/>
      </w:r>
    </w:p>
  </w:endnote>
  <w:endnote w:type="continuationSeparator" w:id="0">
    <w:p w14:paraId="6650D135" w14:textId="77777777" w:rsidR="00683EA7" w:rsidRDefault="0068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BA2" w14:textId="77777777" w:rsidR="00ED5734" w:rsidRDefault="00ED5734">
    <w:pPr>
      <w:pStyle w:val="DocID"/>
    </w:pPr>
    <w:bookmarkStart w:id="1" w:name="_iDocIDFieldb93ab9fb-e019-439c-ae0f-81fe"/>
    <w:r>
      <w:t>212771v1 100-5000</w:t>
    </w:r>
    <w:bookmarkEnd w:id="1"/>
  </w:p>
  <w:p w14:paraId="110B85CE" w14:textId="77777777" w:rsidR="00ED5734" w:rsidRDefault="00DA1364" w:rsidP="00832943">
    <w:pPr>
      <w:pStyle w:val="DocIDStyle"/>
    </w:pPr>
    <w:r>
      <w:fldChar w:fldCharType="begin"/>
    </w:r>
    <w:r>
      <w:instrText xml:space="preserve"> DOCPROPERTY DOCXDOCID DMS=NetDocuments Format=&lt;&lt;ID&gt;&gt;v&lt;&lt;VER&gt;&gt; PRESERVELOCATION \* MERGEFORMAT </w:instrText>
    </w:r>
    <w:r>
      <w:fldChar w:fldCharType="separate"/>
    </w:r>
    <w:r w:rsidR="00503858">
      <w:t>4849-9627-5817v1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5C70" w14:textId="57C9C3F3" w:rsidR="00DA1CA6" w:rsidRPr="0056285E" w:rsidRDefault="00DA1CA6" w:rsidP="00DA1CA6">
    <w:pPr>
      <w:pStyle w:val="Footer"/>
      <w:rPr>
        <w:rFonts w:ascii="Times New Roman" w:hAnsi="Times New Roman"/>
        <w:sz w:val="20"/>
        <w:szCs w:val="20"/>
      </w:rPr>
    </w:pPr>
    <w:r>
      <w:rPr>
        <w:rFonts w:ascii="Times New Roman" w:hAnsi="Times New Roman"/>
        <w:sz w:val="20"/>
        <w:szCs w:val="20"/>
      </w:rPr>
      <w:t>Medical S</w:t>
    </w:r>
    <w:r w:rsidR="00B921C7">
      <w:rPr>
        <w:rFonts w:ascii="Times New Roman" w:hAnsi="Times New Roman"/>
        <w:sz w:val="20"/>
        <w:szCs w:val="20"/>
      </w:rPr>
      <w:t>taff Policy MS 1-5 Code of Conduct</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332099">
      <w:rPr>
        <w:rFonts w:ascii="Times New Roman" w:hAnsi="Times New Roman"/>
        <w:bCs/>
        <w:noProof/>
        <w:sz w:val="20"/>
        <w:szCs w:val="20"/>
      </w:rPr>
      <w:t>6</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332099">
      <w:rPr>
        <w:rFonts w:ascii="Times New Roman" w:hAnsi="Times New Roman"/>
        <w:bCs/>
        <w:noProof/>
        <w:sz w:val="20"/>
        <w:szCs w:val="20"/>
      </w:rPr>
      <w:t>6</w:t>
    </w:r>
    <w:r w:rsidRPr="0056285E">
      <w:rPr>
        <w:rFonts w:ascii="Times New Roman" w:hAnsi="Times New Roman"/>
        <w:bCs/>
        <w:sz w:val="20"/>
        <w:szCs w:val="20"/>
      </w:rPr>
      <w:fldChar w:fldCharType="end"/>
    </w:r>
  </w:p>
  <w:p w14:paraId="0B85DEC2" w14:textId="1F9B8A17" w:rsidR="00DA1CA6" w:rsidRDefault="00DA1CA6">
    <w:pPr>
      <w:pStyle w:val="Footer"/>
    </w:pPr>
  </w:p>
  <w:p w14:paraId="336E56E1" w14:textId="77777777" w:rsidR="00DA1CA6" w:rsidRDefault="00DA1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7A8F" w14:textId="1D0BCD45" w:rsidR="00DA1CA6" w:rsidRPr="0056285E" w:rsidRDefault="00DA1CA6" w:rsidP="00DA1CA6">
    <w:pPr>
      <w:pStyle w:val="Footer"/>
      <w:rPr>
        <w:rFonts w:ascii="Times New Roman" w:hAnsi="Times New Roman"/>
        <w:sz w:val="20"/>
        <w:szCs w:val="20"/>
      </w:rPr>
    </w:pPr>
    <w:r>
      <w:rPr>
        <w:rFonts w:ascii="Times New Roman" w:hAnsi="Times New Roman"/>
        <w:sz w:val="20"/>
        <w:szCs w:val="20"/>
      </w:rPr>
      <w:t>Medical Staff Policy MS</w:t>
    </w:r>
    <w:r w:rsidR="00B921C7">
      <w:rPr>
        <w:rFonts w:ascii="Times New Roman" w:hAnsi="Times New Roman"/>
        <w:sz w:val="20"/>
        <w:szCs w:val="20"/>
      </w:rPr>
      <w:t xml:space="preserve"> 1-5 Code of Conduct</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332099">
      <w:rPr>
        <w:rFonts w:ascii="Times New Roman" w:hAnsi="Times New Roman"/>
        <w:bCs/>
        <w:noProof/>
        <w:sz w:val="20"/>
        <w:szCs w:val="20"/>
      </w:rPr>
      <w:t>1</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332099">
      <w:rPr>
        <w:rFonts w:ascii="Times New Roman" w:hAnsi="Times New Roman"/>
        <w:bCs/>
        <w:noProof/>
        <w:sz w:val="20"/>
        <w:szCs w:val="20"/>
      </w:rPr>
      <w:t>6</w:t>
    </w:r>
    <w:r w:rsidRPr="0056285E">
      <w:rPr>
        <w:rFonts w:ascii="Times New Roman" w:hAnsi="Times New Roman"/>
        <w:bCs/>
        <w:sz w:val="20"/>
        <w:szCs w:val="20"/>
      </w:rPr>
      <w:fldChar w:fldCharType="end"/>
    </w:r>
  </w:p>
  <w:p w14:paraId="62F5D1FE" w14:textId="77777777" w:rsidR="00DA1CA6" w:rsidRDefault="00DA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1D152" w14:textId="77777777" w:rsidR="00683EA7" w:rsidRDefault="00683EA7">
      <w:pPr>
        <w:spacing w:after="0" w:line="240" w:lineRule="auto"/>
      </w:pPr>
      <w:r>
        <w:separator/>
      </w:r>
    </w:p>
  </w:footnote>
  <w:footnote w:type="continuationSeparator" w:id="0">
    <w:p w14:paraId="7411B8D9" w14:textId="77777777" w:rsidR="00683EA7" w:rsidRDefault="0068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097B" w14:textId="77777777" w:rsidR="005B758A" w:rsidRDefault="005B7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3F01" w14:textId="51D2193E" w:rsidR="00B7011F" w:rsidRDefault="00B7011F">
    <w:pPr>
      <w:pStyle w:val="Header"/>
    </w:pPr>
  </w:p>
  <w:p w14:paraId="1C5195C0" w14:textId="77777777" w:rsidR="00B7011F" w:rsidRDefault="00B70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7324" w14:textId="4CA9AAED" w:rsidR="00B7011F" w:rsidRDefault="00B7011F" w:rsidP="00B7011F">
    <w:pPr>
      <w:pStyle w:val="Header"/>
      <w:rPr>
        <w:rFonts w:ascii="Times New Roman" w:hAnsi="Times New Roman"/>
        <w:sz w:val="20"/>
        <w:szCs w:val="20"/>
      </w:rPr>
    </w:pPr>
    <w:r w:rsidRPr="008A24FF">
      <w:rPr>
        <w:noProof/>
        <w:snapToGrid w:val="0"/>
        <w:color w:val="000000"/>
        <w:sz w:val="24"/>
      </w:rPr>
      <w:drawing>
        <wp:anchor distT="0" distB="0" distL="114300" distR="114300" simplePos="0" relativeHeight="251658240" behindDoc="1" locked="0" layoutInCell="1" allowOverlap="1" wp14:anchorId="26082BAF" wp14:editId="02E44A72">
          <wp:simplePos x="0" y="0"/>
          <wp:positionH relativeFrom="column">
            <wp:posOffset>249555</wp:posOffset>
          </wp:positionH>
          <wp:positionV relativeFrom="paragraph">
            <wp:posOffset>0</wp:posOffset>
          </wp:positionV>
          <wp:extent cx="1957070" cy="635000"/>
          <wp:effectExtent l="0" t="0" r="0" b="0"/>
          <wp:wrapTight wrapText="bothSides">
            <wp:wrapPolygon edited="0">
              <wp:start x="1682" y="1944"/>
              <wp:lineTo x="1262" y="13608"/>
              <wp:lineTo x="5887" y="18144"/>
              <wp:lineTo x="6097" y="19440"/>
              <wp:lineTo x="15348" y="19440"/>
              <wp:lineTo x="15559" y="18144"/>
              <wp:lineTo x="20395" y="13608"/>
              <wp:lineTo x="20815" y="5184"/>
              <wp:lineTo x="18923" y="3888"/>
              <wp:lineTo x="5256" y="1944"/>
              <wp:lineTo x="1682" y="19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7070" cy="635000"/>
                  </a:xfrm>
                  <a:prstGeom prst="rect">
                    <a:avLst/>
                  </a:prstGeom>
                  <a:noFill/>
                  <a:ln>
                    <a:noFill/>
                  </a:ln>
                </pic:spPr>
              </pic:pic>
            </a:graphicData>
          </a:graphic>
          <wp14:sizeRelH relativeFrom="margin">
            <wp14:pctWidth>0</wp14:pctWidth>
          </wp14:sizeRelH>
        </wp:anchor>
      </w:drawing>
    </w:r>
    <w:r w:rsidRPr="00B7011F">
      <w:rPr>
        <w:rFonts w:ascii="Times New Roman" w:hAnsi="Times New Roman"/>
      </w:rPr>
      <w:t xml:space="preserve"> </w:t>
    </w:r>
    <w:r>
      <w:rPr>
        <w:rFonts w:ascii="Times New Roman" w:hAnsi="Times New Roman"/>
      </w:rPr>
      <w:tab/>
    </w:r>
    <w:r>
      <w:rPr>
        <w:rFonts w:ascii="Times New Roman" w:hAnsi="Times New Roman"/>
      </w:rPr>
      <w:tab/>
    </w:r>
  </w:p>
  <w:p w14:paraId="56CEEDCA" w14:textId="45AA7424"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Effective Date: </w:t>
    </w:r>
    <w:r w:rsidR="00DA1364">
      <w:rPr>
        <w:rFonts w:ascii="Times New Roman" w:hAnsi="Times New Roman"/>
        <w:sz w:val="20"/>
        <w:szCs w:val="20"/>
      </w:rPr>
      <w:t>12/14/2018</w:t>
    </w:r>
  </w:p>
  <w:p w14:paraId="42EF2E76" w14:textId="3C3E65E3"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4254D">
      <w:rPr>
        <w:rFonts w:ascii="Times New Roman" w:hAnsi="Times New Roman"/>
        <w:sz w:val="20"/>
        <w:szCs w:val="20"/>
      </w:rPr>
      <w:t>Supersedes</w:t>
    </w:r>
    <w:r w:rsidR="00DA1364">
      <w:rPr>
        <w:rFonts w:ascii="Times New Roman" w:hAnsi="Times New Roman"/>
        <w:sz w:val="20"/>
        <w:szCs w:val="20"/>
      </w:rPr>
      <w:t>: 06/24/2022</w:t>
    </w:r>
    <w:bookmarkStart w:id="2" w:name="_GoBack"/>
    <w:bookmarkEnd w:id="2"/>
  </w:p>
  <w:p w14:paraId="26F8C396" w14:textId="07137DBF" w:rsidR="0091561F" w:rsidRDefault="0091561F" w:rsidP="004F1B9F">
    <w:pPr>
      <w:pStyle w:val="Header"/>
      <w:tabs>
        <w:tab w:val="left" w:pos="1710"/>
      </w:tabs>
      <w:rPr>
        <w:rFonts w:ascii="Times New Roman" w:hAnsi="Times New Roman"/>
        <w:sz w:val="20"/>
        <w:szCs w:val="20"/>
      </w:rPr>
    </w:pPr>
  </w:p>
  <w:p w14:paraId="52E6ABC1" w14:textId="77777777" w:rsidR="009A5591" w:rsidRDefault="009A5591" w:rsidP="00B7011F">
    <w:pPr>
      <w:pStyle w:val="Header"/>
      <w:tabs>
        <w:tab w:val="left" w:pos="1710"/>
      </w:tabs>
      <w:rPr>
        <w:rFonts w:ascii="Times New Roman" w:hAnsi="Times New Roman"/>
        <w:sz w:val="20"/>
        <w:szCs w:val="20"/>
      </w:rPr>
    </w:pPr>
  </w:p>
  <w:p w14:paraId="7657F86E" w14:textId="77777777" w:rsidR="009A5591" w:rsidRPr="00B7011F" w:rsidRDefault="009A5591"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AE5"/>
    <w:multiLevelType w:val="multilevel"/>
    <w:tmpl w:val="0874910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644F5"/>
    <w:multiLevelType w:val="hybridMultilevel"/>
    <w:tmpl w:val="72A0038A"/>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29948E2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5CF"/>
    <w:multiLevelType w:val="multilevel"/>
    <w:tmpl w:val="6382E1BC"/>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1930B21"/>
    <w:multiLevelType w:val="hybridMultilevel"/>
    <w:tmpl w:val="E4040A3C"/>
    <w:lvl w:ilvl="0" w:tplc="EF288738">
      <w:start w:val="1"/>
      <w:numFmt w:val="lowerLetter"/>
      <w:lvlText w:val="%1."/>
      <w:lvlJc w:val="left"/>
      <w:pPr>
        <w:ind w:left="36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607768D"/>
    <w:multiLevelType w:val="hybridMultilevel"/>
    <w:tmpl w:val="E1B0AB74"/>
    <w:lvl w:ilvl="0" w:tplc="5540F9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2308F"/>
    <w:multiLevelType w:val="hybridMultilevel"/>
    <w:tmpl w:val="69B00F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FB469B"/>
    <w:multiLevelType w:val="hybridMultilevel"/>
    <w:tmpl w:val="4E56A3A4"/>
    <w:lvl w:ilvl="0" w:tplc="57C2374C">
      <w:start w:val="1"/>
      <w:numFmt w:val="upp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C1D7385"/>
    <w:multiLevelType w:val="hybridMultilevel"/>
    <w:tmpl w:val="87AA24C0"/>
    <w:lvl w:ilvl="0" w:tplc="19B23658">
      <w:start w:val="1"/>
      <w:numFmt w:val="decimal"/>
      <w:lvlText w:val="%1."/>
      <w:lvlJc w:val="left"/>
      <w:pPr>
        <w:ind w:left="720" w:hanging="360"/>
      </w:pPr>
      <w:rPr>
        <w:rFonts w:ascii="Times New Roman" w:eastAsia="Times New Roman" w:hAnsi="Times New Roman" w:cs="Times New Roman"/>
      </w:rPr>
    </w:lvl>
    <w:lvl w:ilvl="1" w:tplc="CDDAB16C">
      <w:start w:val="1"/>
      <w:numFmt w:val="upperLetter"/>
      <w:lvlText w:val="%2."/>
      <w:lvlJc w:val="left"/>
      <w:pPr>
        <w:ind w:left="1440" w:hanging="360"/>
      </w:pPr>
      <w:rPr>
        <w:rFonts w:ascii="Times New Roman" w:eastAsia="Times New Roman" w:hAnsi="Times New Roman" w:cs="Times New Roman"/>
      </w:rPr>
    </w:lvl>
    <w:lvl w:ilvl="2" w:tplc="60F8A1D0">
      <w:start w:val="1"/>
      <w:numFmt w:val="decimal"/>
      <w:lvlText w:val="%3."/>
      <w:lvlJc w:val="right"/>
      <w:pPr>
        <w:ind w:left="2160" w:hanging="180"/>
      </w:pPr>
      <w:rPr>
        <w:rFonts w:ascii="Times New Roman" w:eastAsia="Times New Roman"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D0EAE"/>
    <w:multiLevelType w:val="hybridMultilevel"/>
    <w:tmpl w:val="C9DCA680"/>
    <w:lvl w:ilvl="0" w:tplc="04C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0F1C82"/>
    <w:multiLevelType w:val="hybridMultilevel"/>
    <w:tmpl w:val="56C2CD10"/>
    <w:lvl w:ilvl="0" w:tplc="510E1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552F92"/>
    <w:multiLevelType w:val="hybridMultilevel"/>
    <w:tmpl w:val="4EC2F0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C44367"/>
    <w:multiLevelType w:val="hybridMultilevel"/>
    <w:tmpl w:val="28FA785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ED658CB"/>
    <w:multiLevelType w:val="hybridMultilevel"/>
    <w:tmpl w:val="603447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0E85213"/>
    <w:multiLevelType w:val="hybridMultilevel"/>
    <w:tmpl w:val="7EAC125C"/>
    <w:lvl w:ilvl="0" w:tplc="04090015">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10E96096"/>
    <w:multiLevelType w:val="multilevel"/>
    <w:tmpl w:val="282A1F8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9F17C8"/>
    <w:multiLevelType w:val="hybridMultilevel"/>
    <w:tmpl w:val="B432654C"/>
    <w:lvl w:ilvl="0" w:tplc="011A9C7A">
      <w:start w:val="1"/>
      <w:numFmt w:val="decimal"/>
      <w:lvlText w:val="%1."/>
      <w:lvlJc w:val="left"/>
      <w:pPr>
        <w:ind w:left="0" w:hanging="360"/>
      </w:pPr>
      <w:rPr>
        <w:rFonts w:ascii="Times New Roman" w:eastAsia="Times New Roman" w:hAnsi="Times New Roman" w:cs="Times New Roman"/>
      </w:rPr>
    </w:lvl>
    <w:lvl w:ilvl="1" w:tplc="CDDAB16C">
      <w:start w:val="1"/>
      <w:numFmt w:val="upperLetter"/>
      <w:lvlText w:val="%2."/>
      <w:lvlJc w:val="left"/>
      <w:pPr>
        <w:ind w:left="720" w:hanging="360"/>
      </w:pPr>
      <w:rPr>
        <w:rFonts w:ascii="Times New Roman" w:eastAsia="Times New Roman" w:hAnsi="Times New Roman" w:cs="Times New Roman"/>
      </w:rPr>
    </w:lvl>
    <w:lvl w:ilvl="2" w:tplc="9544D446">
      <w:start w:val="1"/>
      <w:numFmt w:val="decimal"/>
      <w:lvlText w:val="%3."/>
      <w:lvlJc w:val="right"/>
      <w:pPr>
        <w:ind w:left="1440" w:hanging="180"/>
      </w:pPr>
      <w:rPr>
        <w:rFonts w:ascii="Times New Roman" w:eastAsia="Times New Roman" w:hAnsi="Times New Roman" w:cs="Times New Roman"/>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13B5303C"/>
    <w:multiLevelType w:val="hybridMultilevel"/>
    <w:tmpl w:val="1A92D2BC"/>
    <w:lvl w:ilvl="0" w:tplc="4AAAF3F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4A82121"/>
    <w:multiLevelType w:val="multilevel"/>
    <w:tmpl w:val="F1FE2E66"/>
    <w:lvl w:ilvl="0">
      <w:start w:val="1"/>
      <w:numFmt w:val="decimal"/>
      <w:lvlText w:val="%1."/>
      <w:lvlJc w:val="left"/>
      <w:pPr>
        <w:ind w:left="2430" w:hanging="360"/>
      </w:pPr>
      <w:rPr>
        <w:rFonts w:hint="default"/>
      </w:rPr>
    </w:lvl>
    <w:lvl w:ilvl="1">
      <w:start w:val="2"/>
      <w:numFmt w:val="decimal"/>
      <w:isLgl/>
      <w:lvlText w:val="%1.%2"/>
      <w:lvlJc w:val="left"/>
      <w:pPr>
        <w:ind w:left="2790" w:hanging="720"/>
      </w:pPr>
      <w:rPr>
        <w:rFonts w:hint="default"/>
      </w:rPr>
    </w:lvl>
    <w:lvl w:ilvl="2">
      <w:start w:val="2"/>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18" w15:restartNumberingAfterBreak="0">
    <w:nsid w:val="15871866"/>
    <w:multiLevelType w:val="multilevel"/>
    <w:tmpl w:val="B8F8A576"/>
    <w:lvl w:ilvl="0">
      <w:start w:val="1"/>
      <w:numFmt w:val="decimal"/>
      <w:lvlText w:val="%1."/>
      <w:lvlJc w:val="left"/>
      <w:pPr>
        <w:ind w:left="5400" w:hanging="360"/>
      </w:pPr>
      <w:rPr>
        <w:rFonts w:ascii="Times New Roman" w:eastAsia="Calibri" w:hAnsi="Times New Roman" w:cs="Times New Roman"/>
      </w:rPr>
    </w:lvl>
    <w:lvl w:ilvl="1">
      <w:start w:val="1"/>
      <w:numFmt w:val="decimal"/>
      <w:isLgl/>
      <w:lvlText w:val="%1.%2"/>
      <w:lvlJc w:val="left"/>
      <w:pPr>
        <w:ind w:left="5520" w:hanging="480"/>
      </w:pPr>
      <w:rPr>
        <w:rFonts w:hint="default"/>
        <w:b w:val="0"/>
      </w:rPr>
    </w:lvl>
    <w:lvl w:ilvl="2">
      <w:start w:val="2"/>
      <w:numFmt w:val="decimal"/>
      <w:isLgl/>
      <w:lvlText w:val="%1.%2.%3"/>
      <w:lvlJc w:val="left"/>
      <w:pPr>
        <w:ind w:left="5760" w:hanging="720"/>
      </w:pPr>
      <w:rPr>
        <w:rFonts w:hint="default"/>
        <w:b w:val="0"/>
      </w:rPr>
    </w:lvl>
    <w:lvl w:ilvl="3">
      <w:start w:val="1"/>
      <w:numFmt w:val="decimal"/>
      <w:isLgl/>
      <w:lvlText w:val="%1.%2.%3.%4"/>
      <w:lvlJc w:val="left"/>
      <w:pPr>
        <w:ind w:left="5760" w:hanging="720"/>
      </w:pPr>
      <w:rPr>
        <w:rFonts w:hint="default"/>
        <w:b w:val="0"/>
      </w:rPr>
    </w:lvl>
    <w:lvl w:ilvl="4">
      <w:start w:val="1"/>
      <w:numFmt w:val="decimal"/>
      <w:isLgl/>
      <w:lvlText w:val="%1.%2.%3.%4.%5"/>
      <w:lvlJc w:val="left"/>
      <w:pPr>
        <w:ind w:left="6120" w:hanging="1080"/>
      </w:pPr>
      <w:rPr>
        <w:rFonts w:hint="default"/>
        <w:b w:val="0"/>
      </w:rPr>
    </w:lvl>
    <w:lvl w:ilvl="5">
      <w:start w:val="1"/>
      <w:numFmt w:val="decimal"/>
      <w:isLgl/>
      <w:lvlText w:val="%1.%2.%3.%4.%5.%6"/>
      <w:lvlJc w:val="left"/>
      <w:pPr>
        <w:ind w:left="612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6840" w:hanging="1800"/>
      </w:pPr>
      <w:rPr>
        <w:rFonts w:hint="default"/>
        <w:b w:val="0"/>
      </w:rPr>
    </w:lvl>
  </w:abstractNum>
  <w:abstractNum w:abstractNumId="19" w15:restartNumberingAfterBreak="0">
    <w:nsid w:val="17943097"/>
    <w:multiLevelType w:val="multilevel"/>
    <w:tmpl w:val="7C32199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ADC2B0F"/>
    <w:multiLevelType w:val="hybridMultilevel"/>
    <w:tmpl w:val="C57820A6"/>
    <w:lvl w:ilvl="0" w:tplc="E65047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1E085800"/>
    <w:multiLevelType w:val="hybridMultilevel"/>
    <w:tmpl w:val="946ECC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F634128"/>
    <w:multiLevelType w:val="hybridMultilevel"/>
    <w:tmpl w:val="8B386F80"/>
    <w:lvl w:ilvl="0" w:tplc="826842D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7EA0022"/>
    <w:multiLevelType w:val="hybridMultilevel"/>
    <w:tmpl w:val="33720B80"/>
    <w:lvl w:ilvl="0" w:tplc="7EF609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96F4F7F"/>
    <w:multiLevelType w:val="hybridMultilevel"/>
    <w:tmpl w:val="C6A08C5C"/>
    <w:lvl w:ilvl="0" w:tplc="438E14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FE651DA"/>
    <w:multiLevelType w:val="hybridMultilevel"/>
    <w:tmpl w:val="5A9ECBE0"/>
    <w:lvl w:ilvl="0" w:tplc="966878F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32C97F4F"/>
    <w:multiLevelType w:val="hybridMultilevel"/>
    <w:tmpl w:val="CA40AC2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31B438D"/>
    <w:multiLevelType w:val="hybridMultilevel"/>
    <w:tmpl w:val="DFF2CC48"/>
    <w:lvl w:ilvl="0" w:tplc="A6688F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6D24313"/>
    <w:multiLevelType w:val="multilevel"/>
    <w:tmpl w:val="C212CA3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37546086"/>
    <w:multiLevelType w:val="hybridMultilevel"/>
    <w:tmpl w:val="645EF42E"/>
    <w:lvl w:ilvl="0" w:tplc="75A247AE">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AA74E29"/>
    <w:multiLevelType w:val="hybridMultilevel"/>
    <w:tmpl w:val="DD663D7E"/>
    <w:lvl w:ilvl="0" w:tplc="AE86C2E0">
      <w:start w:val="2"/>
      <w:numFmt w:val="lowerLetter"/>
      <w:lvlText w:val="(%1)"/>
      <w:lvlJc w:val="left"/>
      <w:pPr>
        <w:tabs>
          <w:tab w:val="num" w:pos="1080"/>
        </w:tabs>
        <w:ind w:left="1080" w:hanging="1080"/>
      </w:pPr>
      <w:rPr>
        <w:rFonts w:ascii="Tahoma" w:hAnsi="Tahoma" w:hint="default"/>
        <w:b w:val="0"/>
        <w:i w:val="0"/>
        <w:sz w:val="22"/>
      </w:rPr>
    </w:lvl>
    <w:lvl w:ilvl="1" w:tplc="115EA7E2">
      <w:start w:val="1"/>
      <w:numFmt w:val="upperLetter"/>
      <w:lvlText w:val="%2."/>
      <w:lvlJc w:val="left"/>
      <w:pPr>
        <w:tabs>
          <w:tab w:val="num" w:pos="360"/>
        </w:tabs>
        <w:ind w:left="360" w:hanging="360"/>
      </w:pPr>
      <w:rPr>
        <w:rFonts w:ascii="Times New Roman" w:eastAsia="Times New Roman" w:hAnsi="Times New Roman" w:cs="Times New Roman"/>
        <w:b w:val="0"/>
      </w:rPr>
    </w:lvl>
    <w:lvl w:ilvl="2" w:tplc="0409001B">
      <w:start w:val="1"/>
      <w:numFmt w:val="lowerRoman"/>
      <w:lvlText w:val="%3."/>
      <w:lvlJc w:val="right"/>
      <w:pPr>
        <w:tabs>
          <w:tab w:val="num" w:pos="1080"/>
        </w:tabs>
        <w:ind w:left="1080" w:hanging="180"/>
      </w:pPr>
    </w:lvl>
    <w:lvl w:ilvl="3" w:tplc="E950676C">
      <w:start w:val="1"/>
      <w:numFmt w:val="upperLetter"/>
      <w:lvlText w:val="%4."/>
      <w:lvlJc w:val="left"/>
      <w:pPr>
        <w:tabs>
          <w:tab w:val="num" w:pos="1800"/>
        </w:tabs>
        <w:ind w:left="1800" w:hanging="360"/>
      </w:pPr>
      <w:rPr>
        <w:rFonts w:ascii="Times New Roman" w:eastAsia="Times New Roman" w:hAnsi="Times New Roman" w:cs="Times New Roman"/>
      </w:rPr>
    </w:lvl>
    <w:lvl w:ilvl="4" w:tplc="04090019">
      <w:start w:val="1"/>
      <w:numFmt w:val="lowerLetter"/>
      <w:lvlText w:val="%5."/>
      <w:lvlJc w:val="left"/>
      <w:pPr>
        <w:tabs>
          <w:tab w:val="num" w:pos="2520"/>
        </w:tabs>
        <w:ind w:left="2520" w:hanging="360"/>
      </w:pPr>
    </w:lvl>
    <w:lvl w:ilvl="5" w:tplc="758E34BA">
      <w:start w:val="1"/>
      <w:numFmt w:val="decimal"/>
      <w:lvlText w:val="%6."/>
      <w:lvlJc w:val="left"/>
      <w:pPr>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15:restartNumberingAfterBreak="0">
    <w:nsid w:val="3CFA0BE8"/>
    <w:multiLevelType w:val="multilevel"/>
    <w:tmpl w:val="06AE8894"/>
    <w:lvl w:ilvl="0">
      <w:start w:val="1"/>
      <w:numFmt w:val="decimal"/>
      <w:lvlText w:val="%1."/>
      <w:lvlJc w:val="left"/>
      <w:pPr>
        <w:ind w:left="2520" w:hanging="360"/>
      </w:pPr>
      <w:rPr>
        <w:rFonts w:hint="default"/>
      </w:rPr>
    </w:lvl>
    <w:lvl w:ilvl="1">
      <w:start w:val="7"/>
      <w:numFmt w:val="decimal"/>
      <w:isLgl/>
      <w:lvlText w:val="%1.%2"/>
      <w:lvlJc w:val="left"/>
      <w:pPr>
        <w:ind w:left="264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2" w15:restartNumberingAfterBreak="0">
    <w:nsid w:val="3DF405EF"/>
    <w:multiLevelType w:val="hybridMultilevel"/>
    <w:tmpl w:val="9162DA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3E3C42BE"/>
    <w:multiLevelType w:val="multilevel"/>
    <w:tmpl w:val="211EDDFA"/>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4" w15:restartNumberingAfterBreak="0">
    <w:nsid w:val="3FE742D8"/>
    <w:multiLevelType w:val="multilevel"/>
    <w:tmpl w:val="50EAB7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3C6513"/>
    <w:multiLevelType w:val="multilevel"/>
    <w:tmpl w:val="ABA43F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3F7CE9"/>
    <w:multiLevelType w:val="hybridMultilevel"/>
    <w:tmpl w:val="E3CA6220"/>
    <w:lvl w:ilvl="0" w:tplc="A080D0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3B06FC2"/>
    <w:multiLevelType w:val="hybridMultilevel"/>
    <w:tmpl w:val="C09251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45DC59C0"/>
    <w:multiLevelType w:val="hybridMultilevel"/>
    <w:tmpl w:val="F594DE88"/>
    <w:lvl w:ilvl="0" w:tplc="AE0C7098">
      <w:start w:val="1"/>
      <w:numFmt w:val="upp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75261FD"/>
    <w:multiLevelType w:val="hybridMultilevel"/>
    <w:tmpl w:val="FCD2CABE"/>
    <w:lvl w:ilvl="0" w:tplc="EE04B8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8041101"/>
    <w:multiLevelType w:val="hybridMultilevel"/>
    <w:tmpl w:val="BE00A2AC"/>
    <w:lvl w:ilvl="0" w:tplc="CB3417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95C0D27"/>
    <w:multiLevelType w:val="hybridMultilevel"/>
    <w:tmpl w:val="050C0908"/>
    <w:lvl w:ilvl="0" w:tplc="0194FB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B64068B"/>
    <w:multiLevelType w:val="multilevel"/>
    <w:tmpl w:val="B9B01F4C"/>
    <w:lvl w:ilvl="0">
      <w:start w:val="1"/>
      <w:numFmt w:val="decimal"/>
      <w:lvlText w:val="%1."/>
      <w:lvlJc w:val="left"/>
      <w:pPr>
        <w:ind w:left="2520" w:hanging="360"/>
      </w:pPr>
      <w:rPr>
        <w:b w:val="0"/>
      </w:rPr>
    </w:lvl>
    <w:lvl w:ilvl="1">
      <w:start w:val="6"/>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3" w15:restartNumberingAfterBreak="0">
    <w:nsid w:val="4BA82C28"/>
    <w:multiLevelType w:val="hybridMultilevel"/>
    <w:tmpl w:val="AFBC3CB6"/>
    <w:lvl w:ilvl="0" w:tplc="F57C55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4CB17207"/>
    <w:multiLevelType w:val="hybridMultilevel"/>
    <w:tmpl w:val="87B0DFE0"/>
    <w:lvl w:ilvl="0" w:tplc="9296259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15:restartNumberingAfterBreak="0">
    <w:nsid w:val="564B3F95"/>
    <w:multiLevelType w:val="hybridMultilevel"/>
    <w:tmpl w:val="03BEF9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57B16059"/>
    <w:multiLevelType w:val="hybridMultilevel"/>
    <w:tmpl w:val="B91CE218"/>
    <w:lvl w:ilvl="0" w:tplc="79BE0A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9FE1E9A"/>
    <w:multiLevelType w:val="hybridMultilevel"/>
    <w:tmpl w:val="D794F91C"/>
    <w:lvl w:ilvl="0" w:tplc="C6AC5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B3E262B"/>
    <w:multiLevelType w:val="multilevel"/>
    <w:tmpl w:val="A15CD96A"/>
    <w:lvl w:ilvl="0">
      <w:start w:val="1"/>
      <w:numFmt w:val="decimal"/>
      <w:lvlText w:val="%1."/>
      <w:lvlJc w:val="left"/>
      <w:pPr>
        <w:ind w:left="2520" w:hanging="360"/>
      </w:pPr>
      <w:rPr>
        <w:rFonts w:hint="default"/>
      </w:rPr>
    </w:lvl>
    <w:lvl w:ilvl="1">
      <w:start w:val="7"/>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9" w15:restartNumberingAfterBreak="0">
    <w:nsid w:val="5FCB35DC"/>
    <w:multiLevelType w:val="multilevel"/>
    <w:tmpl w:val="B0F4EE5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15:restartNumberingAfterBreak="0">
    <w:nsid w:val="5FCB471E"/>
    <w:multiLevelType w:val="hybridMultilevel"/>
    <w:tmpl w:val="25767C9A"/>
    <w:lvl w:ilvl="0" w:tplc="04090015">
      <w:start w:val="1"/>
      <w:numFmt w:val="upperLetter"/>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15:restartNumberingAfterBreak="0">
    <w:nsid w:val="608E70ED"/>
    <w:multiLevelType w:val="hybridMultilevel"/>
    <w:tmpl w:val="24C89A1E"/>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F2CC04E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8E2951"/>
    <w:multiLevelType w:val="hybridMultilevel"/>
    <w:tmpl w:val="9ED02DFE"/>
    <w:lvl w:ilvl="0" w:tplc="87E60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57C061D"/>
    <w:multiLevelType w:val="hybridMultilevel"/>
    <w:tmpl w:val="5D12DC1C"/>
    <w:lvl w:ilvl="0" w:tplc="D70226DE">
      <w:start w:val="1"/>
      <w:numFmt w:val="upperLetter"/>
      <w:lvlText w:val="%1."/>
      <w:lvlJc w:val="left"/>
      <w:pPr>
        <w:tabs>
          <w:tab w:val="num" w:pos="1620"/>
        </w:tabs>
        <w:ind w:left="1620" w:hanging="360"/>
      </w:pPr>
      <w:rPr>
        <w:rFonts w:hint="default"/>
        <w:b w:val="0"/>
        <w:sz w:val="24"/>
        <w:szCs w:val="24"/>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15:restartNumberingAfterBreak="0">
    <w:nsid w:val="6684109B"/>
    <w:multiLevelType w:val="multilevel"/>
    <w:tmpl w:val="7FAEDEF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5" w15:restartNumberingAfterBreak="0">
    <w:nsid w:val="6B031E20"/>
    <w:multiLevelType w:val="singleLevel"/>
    <w:tmpl w:val="AE3CC30A"/>
    <w:lvl w:ilvl="0">
      <w:start w:val="1"/>
      <w:numFmt w:val="upperLetter"/>
      <w:lvlText w:val="%1."/>
      <w:lvlJc w:val="left"/>
      <w:pPr>
        <w:tabs>
          <w:tab w:val="num" w:pos="2520"/>
        </w:tabs>
        <w:ind w:left="2520" w:hanging="360"/>
      </w:pPr>
      <w:rPr>
        <w:rFonts w:hint="default"/>
      </w:rPr>
    </w:lvl>
  </w:abstractNum>
  <w:abstractNum w:abstractNumId="56" w15:restartNumberingAfterBreak="0">
    <w:nsid w:val="6F782A3B"/>
    <w:multiLevelType w:val="hybridMultilevel"/>
    <w:tmpl w:val="D8CA7E00"/>
    <w:lvl w:ilvl="0" w:tplc="B6046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3606ABE"/>
    <w:multiLevelType w:val="hybridMultilevel"/>
    <w:tmpl w:val="74288928"/>
    <w:lvl w:ilvl="0" w:tplc="A0A0A4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472031C"/>
    <w:multiLevelType w:val="hybridMultilevel"/>
    <w:tmpl w:val="72C21828"/>
    <w:lvl w:ilvl="0" w:tplc="EB2EF12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9" w15:restartNumberingAfterBreak="0">
    <w:nsid w:val="74855B89"/>
    <w:multiLevelType w:val="singleLevel"/>
    <w:tmpl w:val="A028B1B2"/>
    <w:lvl w:ilvl="0">
      <w:start w:val="1"/>
      <w:numFmt w:val="upperLetter"/>
      <w:lvlText w:val="%1."/>
      <w:lvlJc w:val="left"/>
      <w:pPr>
        <w:tabs>
          <w:tab w:val="num" w:pos="1800"/>
        </w:tabs>
        <w:ind w:left="1800" w:hanging="360"/>
      </w:pPr>
      <w:rPr>
        <w:rFonts w:hint="default"/>
      </w:rPr>
    </w:lvl>
  </w:abstractNum>
  <w:abstractNum w:abstractNumId="60" w15:restartNumberingAfterBreak="0">
    <w:nsid w:val="74A709F8"/>
    <w:multiLevelType w:val="hybridMultilevel"/>
    <w:tmpl w:val="60180EF0"/>
    <w:lvl w:ilvl="0" w:tplc="2D0EFE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76417376"/>
    <w:multiLevelType w:val="multilevel"/>
    <w:tmpl w:val="9CA4D27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77815A40"/>
    <w:multiLevelType w:val="hybridMultilevel"/>
    <w:tmpl w:val="B720F91C"/>
    <w:lvl w:ilvl="0" w:tplc="C3CE3C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78FF241C"/>
    <w:multiLevelType w:val="hybridMultilevel"/>
    <w:tmpl w:val="C52E24A8"/>
    <w:lvl w:ilvl="0" w:tplc="F23A2F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7B2F0DE8"/>
    <w:multiLevelType w:val="hybridMultilevel"/>
    <w:tmpl w:val="68088F94"/>
    <w:lvl w:ilvl="0" w:tplc="0922A65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CA9261D"/>
    <w:multiLevelType w:val="hybridMultilevel"/>
    <w:tmpl w:val="6432724A"/>
    <w:lvl w:ilvl="0" w:tplc="9CA4EF52">
      <w:start w:val="1"/>
      <w:numFmt w:val="decimal"/>
      <w:lvlText w:val="(%1)"/>
      <w:lvlJc w:val="left"/>
      <w:pPr>
        <w:tabs>
          <w:tab w:val="num" w:pos="2880"/>
        </w:tabs>
        <w:ind w:left="2880" w:hanging="360"/>
      </w:pPr>
      <w:rPr>
        <w:rFonts w:hint="default"/>
      </w:rPr>
    </w:lvl>
    <w:lvl w:ilvl="1" w:tplc="1DC0BA0E">
      <w:start w:val="1"/>
      <w:numFmt w:val="upperLetter"/>
      <w:lvlText w:val="%2."/>
      <w:lvlJc w:val="left"/>
      <w:pPr>
        <w:tabs>
          <w:tab w:val="num" w:pos="3630"/>
        </w:tabs>
        <w:ind w:left="3630" w:hanging="39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15"/>
  </w:num>
  <w:num w:numId="2">
    <w:abstractNumId w:val="30"/>
  </w:num>
  <w:num w:numId="3">
    <w:abstractNumId w:val="13"/>
  </w:num>
  <w:num w:numId="4">
    <w:abstractNumId w:val="52"/>
  </w:num>
  <w:num w:numId="5">
    <w:abstractNumId w:val="9"/>
  </w:num>
  <w:num w:numId="6">
    <w:abstractNumId w:val="64"/>
  </w:num>
  <w:num w:numId="7">
    <w:abstractNumId w:val="35"/>
  </w:num>
  <w:num w:numId="8">
    <w:abstractNumId w:val="34"/>
  </w:num>
  <w:num w:numId="9">
    <w:abstractNumId w:val="19"/>
  </w:num>
  <w:num w:numId="10">
    <w:abstractNumId w:val="61"/>
  </w:num>
  <w:num w:numId="11">
    <w:abstractNumId w:val="47"/>
  </w:num>
  <w:num w:numId="12">
    <w:abstractNumId w:val="60"/>
  </w:num>
  <w:num w:numId="13">
    <w:abstractNumId w:val="43"/>
  </w:num>
  <w:num w:numId="14">
    <w:abstractNumId w:val="62"/>
  </w:num>
  <w:num w:numId="15">
    <w:abstractNumId w:val="63"/>
  </w:num>
  <w:num w:numId="16">
    <w:abstractNumId w:val="46"/>
  </w:num>
  <w:num w:numId="17">
    <w:abstractNumId w:val="23"/>
  </w:num>
  <w:num w:numId="18">
    <w:abstractNumId w:val="31"/>
  </w:num>
  <w:num w:numId="19">
    <w:abstractNumId w:val="20"/>
  </w:num>
  <w:num w:numId="20">
    <w:abstractNumId w:val="8"/>
  </w:num>
  <w:num w:numId="21">
    <w:abstractNumId w:val="56"/>
  </w:num>
  <w:num w:numId="22">
    <w:abstractNumId w:val="21"/>
  </w:num>
  <w:num w:numId="23">
    <w:abstractNumId w:val="32"/>
  </w:num>
  <w:num w:numId="24">
    <w:abstractNumId w:val="3"/>
  </w:num>
  <w:num w:numId="25">
    <w:abstractNumId w:val="51"/>
  </w:num>
  <w:num w:numId="26">
    <w:abstractNumId w:val="1"/>
  </w:num>
  <w:num w:numId="27">
    <w:abstractNumId w:val="7"/>
  </w:num>
  <w:num w:numId="28">
    <w:abstractNumId w:val="22"/>
  </w:num>
  <w:num w:numId="29">
    <w:abstractNumId w:val="42"/>
  </w:num>
  <w:num w:numId="30">
    <w:abstractNumId w:val="2"/>
  </w:num>
  <w:num w:numId="31">
    <w:abstractNumId w:val="50"/>
  </w:num>
  <w:num w:numId="32">
    <w:abstractNumId w:val="53"/>
  </w:num>
  <w:num w:numId="33">
    <w:abstractNumId w:val="12"/>
  </w:num>
  <w:num w:numId="34">
    <w:abstractNumId w:val="5"/>
  </w:num>
  <w:num w:numId="35">
    <w:abstractNumId w:val="16"/>
  </w:num>
  <w:num w:numId="36">
    <w:abstractNumId w:val="4"/>
  </w:num>
  <w:num w:numId="37">
    <w:abstractNumId w:val="17"/>
  </w:num>
  <w:num w:numId="38">
    <w:abstractNumId w:val="29"/>
  </w:num>
  <w:num w:numId="39">
    <w:abstractNumId w:val="24"/>
  </w:num>
  <w:num w:numId="40">
    <w:abstractNumId w:val="33"/>
  </w:num>
  <w:num w:numId="41">
    <w:abstractNumId w:val="38"/>
  </w:num>
  <w:num w:numId="42">
    <w:abstractNumId w:val="40"/>
  </w:num>
  <w:num w:numId="43">
    <w:abstractNumId w:val="49"/>
  </w:num>
  <w:num w:numId="44">
    <w:abstractNumId w:val="11"/>
  </w:num>
  <w:num w:numId="45">
    <w:abstractNumId w:val="6"/>
  </w:num>
  <w:num w:numId="46">
    <w:abstractNumId w:val="18"/>
  </w:num>
  <w:num w:numId="47">
    <w:abstractNumId w:val="0"/>
  </w:num>
  <w:num w:numId="48">
    <w:abstractNumId w:val="37"/>
  </w:num>
  <w:num w:numId="49">
    <w:abstractNumId w:val="48"/>
  </w:num>
  <w:num w:numId="50">
    <w:abstractNumId w:val="27"/>
  </w:num>
  <w:num w:numId="51">
    <w:abstractNumId w:val="14"/>
  </w:num>
  <w:num w:numId="52">
    <w:abstractNumId w:val="41"/>
  </w:num>
  <w:num w:numId="53">
    <w:abstractNumId w:val="36"/>
  </w:num>
  <w:num w:numId="54">
    <w:abstractNumId w:val="26"/>
  </w:num>
  <w:num w:numId="55">
    <w:abstractNumId w:val="54"/>
  </w:num>
  <w:num w:numId="56">
    <w:abstractNumId w:val="28"/>
  </w:num>
  <w:num w:numId="57">
    <w:abstractNumId w:val="55"/>
  </w:num>
  <w:num w:numId="58">
    <w:abstractNumId w:val="59"/>
  </w:num>
  <w:num w:numId="59">
    <w:abstractNumId w:val="39"/>
  </w:num>
  <w:num w:numId="60">
    <w:abstractNumId w:val="45"/>
  </w:num>
  <w:num w:numId="61">
    <w:abstractNumId w:val="65"/>
  </w:num>
  <w:num w:numId="62">
    <w:abstractNumId w:val="57"/>
  </w:num>
  <w:num w:numId="63">
    <w:abstractNumId w:val="25"/>
  </w:num>
  <w:num w:numId="64">
    <w:abstractNumId w:val="44"/>
  </w:num>
  <w:num w:numId="65">
    <w:abstractNumId w:val="58"/>
  </w:num>
  <w:num w:numId="66">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03"/>
    <w:rsid w:val="00025B24"/>
    <w:rsid w:val="0005181E"/>
    <w:rsid w:val="00064D3D"/>
    <w:rsid w:val="00065665"/>
    <w:rsid w:val="00071658"/>
    <w:rsid w:val="000A0E70"/>
    <w:rsid w:val="000B35BD"/>
    <w:rsid w:val="000B3F36"/>
    <w:rsid w:val="001118D9"/>
    <w:rsid w:val="0014254D"/>
    <w:rsid w:val="001719BB"/>
    <w:rsid w:val="00174D29"/>
    <w:rsid w:val="00181F17"/>
    <w:rsid w:val="0018690E"/>
    <w:rsid w:val="00186E59"/>
    <w:rsid w:val="001B2DAC"/>
    <w:rsid w:val="001B4F3F"/>
    <w:rsid w:val="001B6403"/>
    <w:rsid w:val="001D1A2C"/>
    <w:rsid w:val="001E29FE"/>
    <w:rsid w:val="00203289"/>
    <w:rsid w:val="00221CA5"/>
    <w:rsid w:val="002301DF"/>
    <w:rsid w:val="00247927"/>
    <w:rsid w:val="002B3B89"/>
    <w:rsid w:val="002E7764"/>
    <w:rsid w:val="002F3751"/>
    <w:rsid w:val="00332099"/>
    <w:rsid w:val="00347336"/>
    <w:rsid w:val="00397B39"/>
    <w:rsid w:val="003C39C3"/>
    <w:rsid w:val="003D0C61"/>
    <w:rsid w:val="00407C6D"/>
    <w:rsid w:val="00416C0C"/>
    <w:rsid w:val="00440501"/>
    <w:rsid w:val="00463F76"/>
    <w:rsid w:val="00482E1D"/>
    <w:rsid w:val="004E0F76"/>
    <w:rsid w:val="004F1B9F"/>
    <w:rsid w:val="004F73AA"/>
    <w:rsid w:val="00503858"/>
    <w:rsid w:val="005549F8"/>
    <w:rsid w:val="00557BDD"/>
    <w:rsid w:val="0056285E"/>
    <w:rsid w:val="00563347"/>
    <w:rsid w:val="005738AA"/>
    <w:rsid w:val="00584709"/>
    <w:rsid w:val="005B6D67"/>
    <w:rsid w:val="005B758A"/>
    <w:rsid w:val="005B7C16"/>
    <w:rsid w:val="005C090A"/>
    <w:rsid w:val="005E1B7D"/>
    <w:rsid w:val="005E4E03"/>
    <w:rsid w:val="00602540"/>
    <w:rsid w:val="00652B9B"/>
    <w:rsid w:val="00683EA7"/>
    <w:rsid w:val="00691624"/>
    <w:rsid w:val="006C1532"/>
    <w:rsid w:val="006D01FD"/>
    <w:rsid w:val="006E15E0"/>
    <w:rsid w:val="006E2EF1"/>
    <w:rsid w:val="006F0ADC"/>
    <w:rsid w:val="007176DB"/>
    <w:rsid w:val="00730E41"/>
    <w:rsid w:val="00790CBD"/>
    <w:rsid w:val="007C26DC"/>
    <w:rsid w:val="00800F3F"/>
    <w:rsid w:val="00802190"/>
    <w:rsid w:val="008077C9"/>
    <w:rsid w:val="00812A26"/>
    <w:rsid w:val="00832943"/>
    <w:rsid w:val="00854447"/>
    <w:rsid w:val="008629A3"/>
    <w:rsid w:val="00867DC1"/>
    <w:rsid w:val="008C151B"/>
    <w:rsid w:val="00911359"/>
    <w:rsid w:val="0091561F"/>
    <w:rsid w:val="00917740"/>
    <w:rsid w:val="00934B09"/>
    <w:rsid w:val="00940FE7"/>
    <w:rsid w:val="00951E56"/>
    <w:rsid w:val="00983F9B"/>
    <w:rsid w:val="009A5591"/>
    <w:rsid w:val="009F3C10"/>
    <w:rsid w:val="00A25DCB"/>
    <w:rsid w:val="00A41BDE"/>
    <w:rsid w:val="00A51D44"/>
    <w:rsid w:val="00A53903"/>
    <w:rsid w:val="00A62FD9"/>
    <w:rsid w:val="00A73BBC"/>
    <w:rsid w:val="00A857B1"/>
    <w:rsid w:val="00A91074"/>
    <w:rsid w:val="00AA54FE"/>
    <w:rsid w:val="00B36650"/>
    <w:rsid w:val="00B409EF"/>
    <w:rsid w:val="00B43346"/>
    <w:rsid w:val="00B609D3"/>
    <w:rsid w:val="00B7011F"/>
    <w:rsid w:val="00B845CE"/>
    <w:rsid w:val="00B921C7"/>
    <w:rsid w:val="00B93C13"/>
    <w:rsid w:val="00B958EF"/>
    <w:rsid w:val="00BC44F4"/>
    <w:rsid w:val="00C11933"/>
    <w:rsid w:val="00C20D6E"/>
    <w:rsid w:val="00C31912"/>
    <w:rsid w:val="00C33882"/>
    <w:rsid w:val="00C7391D"/>
    <w:rsid w:val="00C81D64"/>
    <w:rsid w:val="00C82331"/>
    <w:rsid w:val="00CA1697"/>
    <w:rsid w:val="00CB43BB"/>
    <w:rsid w:val="00CE7489"/>
    <w:rsid w:val="00D16808"/>
    <w:rsid w:val="00D23B17"/>
    <w:rsid w:val="00D63685"/>
    <w:rsid w:val="00D87FAB"/>
    <w:rsid w:val="00DA1364"/>
    <w:rsid w:val="00DA1CA6"/>
    <w:rsid w:val="00DC641E"/>
    <w:rsid w:val="00DD43D9"/>
    <w:rsid w:val="00DD63E8"/>
    <w:rsid w:val="00DF2EA7"/>
    <w:rsid w:val="00E16DD7"/>
    <w:rsid w:val="00E4472E"/>
    <w:rsid w:val="00E5037E"/>
    <w:rsid w:val="00E523ED"/>
    <w:rsid w:val="00E82514"/>
    <w:rsid w:val="00E8332A"/>
    <w:rsid w:val="00ED1C21"/>
    <w:rsid w:val="00ED5734"/>
    <w:rsid w:val="00EE52F5"/>
    <w:rsid w:val="00F27E2B"/>
    <w:rsid w:val="00F342D9"/>
    <w:rsid w:val="00F802DE"/>
    <w:rsid w:val="00FB3E67"/>
    <w:rsid w:val="00FE5CDA"/>
    <w:rsid w:val="00FF2C5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46C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34"/>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semiHidden/>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 w:type="paragraph" w:customStyle="1" w:styleId="DocIDStyle">
    <w:name w:val="DocIDStyle"/>
    <w:basedOn w:val="Normal"/>
    <w:next w:val="Normal"/>
    <w:qFormat/>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 w:type="paragraph" w:customStyle="1" w:styleId="BodyText1">
    <w:name w:val="Body Text1"/>
    <w:rsid w:val="00867DC1"/>
    <w:pPr>
      <w:widowControl w:val="0"/>
      <w:tabs>
        <w:tab w:val="left" w:pos="480"/>
      </w:tabs>
      <w:ind w:left="720"/>
      <w:jc w:val="both"/>
    </w:pPr>
    <w:rPr>
      <w:rFonts w:ascii="Arial" w:eastAsia="Times New Roman" w:hAnsi="Arial"/>
      <w:color w:val="000000"/>
    </w:rPr>
  </w:style>
  <w:style w:type="paragraph" w:customStyle="1" w:styleId="BodyText2">
    <w:name w:val="Body Text2"/>
    <w:rsid w:val="00025B24"/>
    <w:pPr>
      <w:widowControl w:val="0"/>
      <w:tabs>
        <w:tab w:val="left" w:pos="480"/>
      </w:tabs>
      <w:ind w:left="720"/>
      <w:jc w:val="both"/>
    </w:pPr>
    <w:rPr>
      <w:rFonts w:ascii="Arial" w:eastAsia="Times New Roman" w:hAnsi="Arial"/>
      <w:color w:val="000000"/>
    </w:rPr>
  </w:style>
  <w:style w:type="paragraph" w:customStyle="1" w:styleId="BodyText30">
    <w:name w:val="Body Text3"/>
    <w:rsid w:val="00917740"/>
    <w:pPr>
      <w:widowControl w:val="0"/>
      <w:tabs>
        <w:tab w:val="left" w:pos="480"/>
      </w:tabs>
      <w:ind w:left="720"/>
      <w:jc w:val="both"/>
    </w:pPr>
    <w:rPr>
      <w:rFonts w:ascii="Arial" w:eastAsia="Times New Roman"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F6A42-3FCC-4069-8C69-341E9C28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2022-06-27T14:29:00Z</dcterms:created>
  <dcterms:modified xsi:type="dcterms:W3CDTF">2022-06-27T14:35:00Z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